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52" w:rsidRPr="00721D1D" w:rsidRDefault="0078003A" w:rsidP="009B162F">
      <w:pPr>
        <w:shd w:val="clear" w:color="auto" w:fill="FFFFFF"/>
        <w:jc w:val="center"/>
        <w:rPr>
          <w:rFonts w:ascii="Arial" w:hAnsi="Arial" w:cs="Arial"/>
          <w:b/>
          <w:bCs/>
          <w:sz w:val="24"/>
          <w:szCs w:val="24"/>
        </w:rPr>
      </w:pPr>
      <w:r w:rsidRPr="00721D1D">
        <w:rPr>
          <w:rFonts w:ascii="Arial" w:hAnsi="Arial" w:cs="Arial"/>
          <w:b/>
          <w:sz w:val="24"/>
          <w:szCs w:val="24"/>
          <w:lang w:val="en-GB"/>
        </w:rPr>
        <w:t>Prince of Wales Northern Heritage Centre</w:t>
      </w:r>
      <w:r w:rsidRPr="00721D1D">
        <w:rPr>
          <w:rFonts w:ascii="Arial" w:hAnsi="Arial" w:cs="Arial"/>
          <w:b/>
          <w:sz w:val="24"/>
          <w:szCs w:val="24"/>
          <w:lang w:val="en-GB"/>
        </w:rPr>
        <w:br/>
        <w:t xml:space="preserve"> Workshop</w:t>
      </w:r>
      <w:r w:rsidRPr="00721D1D">
        <w:rPr>
          <w:rFonts w:ascii="Arial" w:hAnsi="Arial" w:cs="Arial"/>
          <w:b/>
          <w:bCs/>
          <w:sz w:val="24"/>
          <w:szCs w:val="24"/>
        </w:rPr>
        <w:t xml:space="preserve"> Registration Form</w:t>
      </w:r>
      <w:r w:rsidR="000518F1" w:rsidRPr="00721D1D">
        <w:rPr>
          <w:rFonts w:ascii="Arial" w:hAnsi="Arial" w:cs="Arial"/>
          <w:b/>
          <w:bCs/>
          <w:sz w:val="24"/>
          <w:szCs w:val="24"/>
        </w:rPr>
        <w:br/>
        <w:t>“</w:t>
      </w:r>
      <w:r w:rsidR="003B1997" w:rsidRPr="00721D1D">
        <w:rPr>
          <w:rFonts w:ascii="Arial" w:hAnsi="Arial" w:cs="Arial"/>
          <w:b/>
          <w:bCs/>
          <w:sz w:val="24"/>
          <w:szCs w:val="24"/>
        </w:rPr>
        <w:t>Care of Objects in Indigenous Cultural Centres”</w:t>
      </w:r>
    </w:p>
    <w:p w:rsidR="000518F1" w:rsidRPr="00D25541" w:rsidRDefault="000518F1" w:rsidP="000518F1">
      <w:pPr>
        <w:shd w:val="clear" w:color="auto" w:fill="FFFFFF"/>
        <w:rPr>
          <w:rFonts w:ascii="Arial" w:hAnsi="Arial" w:cs="Arial"/>
          <w:b/>
          <w:sz w:val="32"/>
          <w:szCs w:val="32"/>
          <w:lang w:val="en"/>
        </w:rPr>
      </w:pPr>
      <w:r>
        <w:rPr>
          <w:rFonts w:ascii="Arial" w:hAnsi="Arial" w:cs="Arial"/>
          <w:sz w:val="20"/>
          <w:szCs w:val="20"/>
          <w:lang w:val="en"/>
        </w:rPr>
        <w:t xml:space="preserve">The Prince of Wales Northern Heritage Centre is pleased to offer the </w:t>
      </w:r>
      <w:r w:rsidR="00230EE2">
        <w:rPr>
          <w:rFonts w:ascii="Arial" w:hAnsi="Arial" w:cs="Arial"/>
          <w:sz w:val="20"/>
          <w:szCs w:val="20"/>
          <w:lang w:val="en"/>
        </w:rPr>
        <w:t>following workshop:</w:t>
      </w:r>
    </w:p>
    <w:tbl>
      <w:tblPr>
        <w:tblStyle w:val="TableGrid"/>
        <w:tblW w:w="0" w:type="auto"/>
        <w:tblLook w:val="04A0" w:firstRow="1" w:lastRow="0" w:firstColumn="1" w:lastColumn="0" w:noHBand="0" w:noVBand="1"/>
      </w:tblPr>
      <w:tblGrid>
        <w:gridCol w:w="1550"/>
        <w:gridCol w:w="8026"/>
      </w:tblGrid>
      <w:tr w:rsidR="0078003A" w:rsidTr="0078003A">
        <w:tc>
          <w:tcPr>
            <w:tcW w:w="1550" w:type="dxa"/>
          </w:tcPr>
          <w:p w:rsidR="0078003A" w:rsidRPr="0078003A" w:rsidRDefault="0078003A" w:rsidP="0078003A">
            <w:pPr>
              <w:spacing w:before="40" w:after="40"/>
              <w:rPr>
                <w:rFonts w:ascii="Arial" w:hAnsi="Arial" w:cs="Arial"/>
                <w:b/>
                <w:sz w:val="20"/>
                <w:szCs w:val="20"/>
                <w:lang w:val="en"/>
              </w:rPr>
            </w:pPr>
            <w:r w:rsidRPr="0078003A">
              <w:rPr>
                <w:rFonts w:ascii="Arial" w:hAnsi="Arial" w:cs="Arial"/>
                <w:b/>
                <w:sz w:val="20"/>
                <w:szCs w:val="20"/>
                <w:lang w:val="en"/>
              </w:rPr>
              <w:t>WORKSHOP</w:t>
            </w:r>
          </w:p>
        </w:tc>
        <w:tc>
          <w:tcPr>
            <w:tcW w:w="8026" w:type="dxa"/>
          </w:tcPr>
          <w:p w:rsidR="0078003A" w:rsidRPr="00BB7129" w:rsidRDefault="00BB7129" w:rsidP="0078003A">
            <w:pPr>
              <w:spacing w:before="40" w:after="40"/>
              <w:rPr>
                <w:rFonts w:ascii="Arial" w:hAnsi="Arial" w:cs="Arial"/>
                <w:sz w:val="20"/>
                <w:szCs w:val="20"/>
                <w:lang w:val="en"/>
              </w:rPr>
            </w:pPr>
            <w:r w:rsidRPr="00BB7129">
              <w:rPr>
                <w:rFonts w:ascii="Arial" w:hAnsi="Arial" w:cs="Arial"/>
                <w:b/>
                <w:bCs/>
                <w:sz w:val="20"/>
                <w:szCs w:val="20"/>
              </w:rPr>
              <w:t>Care of Objects in Indigenous Cultural Centres</w:t>
            </w:r>
          </w:p>
        </w:tc>
      </w:tr>
      <w:tr w:rsidR="0078003A" w:rsidTr="0078003A">
        <w:tc>
          <w:tcPr>
            <w:tcW w:w="1550" w:type="dxa"/>
          </w:tcPr>
          <w:p w:rsidR="0078003A" w:rsidRPr="0078003A" w:rsidRDefault="0078003A" w:rsidP="0078003A">
            <w:pPr>
              <w:spacing w:before="40" w:after="40"/>
              <w:rPr>
                <w:rFonts w:ascii="Arial" w:hAnsi="Arial" w:cs="Arial"/>
                <w:b/>
                <w:sz w:val="20"/>
                <w:szCs w:val="20"/>
                <w:lang w:val="en"/>
              </w:rPr>
            </w:pPr>
            <w:r>
              <w:rPr>
                <w:rFonts w:ascii="Arial" w:hAnsi="Arial" w:cs="Arial"/>
                <w:b/>
                <w:sz w:val="20"/>
                <w:szCs w:val="20"/>
                <w:lang w:val="en"/>
              </w:rPr>
              <w:t>FACILITATOR</w:t>
            </w:r>
          </w:p>
        </w:tc>
        <w:tc>
          <w:tcPr>
            <w:tcW w:w="8026" w:type="dxa"/>
          </w:tcPr>
          <w:p w:rsidR="0078003A" w:rsidRDefault="0078003A" w:rsidP="0078003A">
            <w:pPr>
              <w:spacing w:before="40" w:after="40"/>
              <w:rPr>
                <w:rFonts w:ascii="Arial" w:hAnsi="Arial" w:cs="Arial"/>
                <w:sz w:val="20"/>
                <w:szCs w:val="20"/>
                <w:lang w:val="en"/>
              </w:rPr>
            </w:pPr>
            <w:r>
              <w:rPr>
                <w:rFonts w:ascii="Arial" w:hAnsi="Arial" w:cs="Arial"/>
                <w:sz w:val="20"/>
                <w:szCs w:val="20"/>
                <w:lang w:val="en"/>
              </w:rPr>
              <w:t>Canadian Conservation Institute</w:t>
            </w:r>
          </w:p>
        </w:tc>
      </w:tr>
      <w:tr w:rsidR="0078003A" w:rsidTr="0078003A">
        <w:tc>
          <w:tcPr>
            <w:tcW w:w="1550" w:type="dxa"/>
          </w:tcPr>
          <w:p w:rsidR="0078003A" w:rsidRPr="0078003A" w:rsidRDefault="0078003A" w:rsidP="0078003A">
            <w:pPr>
              <w:spacing w:before="40" w:after="40"/>
              <w:rPr>
                <w:rFonts w:ascii="Arial" w:hAnsi="Arial" w:cs="Arial"/>
                <w:b/>
                <w:sz w:val="20"/>
                <w:szCs w:val="20"/>
                <w:lang w:val="en"/>
              </w:rPr>
            </w:pPr>
            <w:r w:rsidRPr="0078003A">
              <w:rPr>
                <w:rFonts w:ascii="Arial" w:hAnsi="Arial" w:cs="Arial"/>
                <w:b/>
                <w:sz w:val="20"/>
                <w:szCs w:val="20"/>
                <w:lang w:val="en"/>
              </w:rPr>
              <w:t>DATES</w:t>
            </w:r>
          </w:p>
        </w:tc>
        <w:tc>
          <w:tcPr>
            <w:tcW w:w="8026" w:type="dxa"/>
          </w:tcPr>
          <w:p w:rsidR="0078003A" w:rsidRDefault="00426072" w:rsidP="00C44DFB">
            <w:pPr>
              <w:spacing w:before="40" w:after="40"/>
              <w:rPr>
                <w:rFonts w:ascii="Arial" w:hAnsi="Arial" w:cs="Arial"/>
                <w:sz w:val="20"/>
                <w:szCs w:val="20"/>
                <w:lang w:val="en"/>
              </w:rPr>
            </w:pPr>
            <w:r>
              <w:rPr>
                <w:b/>
                <w:bCs/>
              </w:rPr>
              <w:t>September 20-21, 2017</w:t>
            </w:r>
          </w:p>
        </w:tc>
      </w:tr>
      <w:tr w:rsidR="0078003A" w:rsidTr="0078003A">
        <w:tc>
          <w:tcPr>
            <w:tcW w:w="1550" w:type="dxa"/>
          </w:tcPr>
          <w:p w:rsidR="0078003A" w:rsidRPr="0078003A" w:rsidRDefault="0078003A" w:rsidP="0078003A">
            <w:pPr>
              <w:spacing w:before="40" w:after="40"/>
              <w:rPr>
                <w:rFonts w:ascii="Arial" w:hAnsi="Arial" w:cs="Arial"/>
                <w:b/>
                <w:sz w:val="20"/>
                <w:szCs w:val="20"/>
                <w:lang w:val="en"/>
              </w:rPr>
            </w:pPr>
            <w:r>
              <w:rPr>
                <w:rFonts w:ascii="Arial" w:hAnsi="Arial" w:cs="Arial"/>
                <w:b/>
                <w:sz w:val="20"/>
                <w:szCs w:val="20"/>
                <w:lang w:val="en"/>
              </w:rPr>
              <w:t>LOCATION</w:t>
            </w:r>
          </w:p>
        </w:tc>
        <w:tc>
          <w:tcPr>
            <w:tcW w:w="8026" w:type="dxa"/>
          </w:tcPr>
          <w:p w:rsidR="0078003A" w:rsidRDefault="0078003A" w:rsidP="00230EE2">
            <w:pPr>
              <w:spacing w:before="40" w:after="40"/>
              <w:rPr>
                <w:rFonts w:ascii="Arial" w:hAnsi="Arial" w:cs="Arial"/>
                <w:sz w:val="20"/>
                <w:szCs w:val="20"/>
                <w:lang w:val="en"/>
              </w:rPr>
            </w:pPr>
            <w:r>
              <w:rPr>
                <w:rFonts w:ascii="Arial" w:hAnsi="Arial" w:cs="Arial"/>
                <w:sz w:val="20"/>
                <w:szCs w:val="20"/>
                <w:lang w:val="en"/>
              </w:rPr>
              <w:t>Prince of Wales Northern Heritage Centre</w:t>
            </w:r>
            <w:r w:rsidR="00DB705B">
              <w:rPr>
                <w:rFonts w:ascii="Arial" w:hAnsi="Arial" w:cs="Arial"/>
                <w:sz w:val="20"/>
                <w:szCs w:val="20"/>
                <w:lang w:val="en"/>
              </w:rPr>
              <w:t xml:space="preserve"> (Auditorium)</w:t>
            </w:r>
            <w:r>
              <w:rPr>
                <w:rFonts w:ascii="Arial" w:hAnsi="Arial" w:cs="Arial"/>
                <w:sz w:val="20"/>
                <w:szCs w:val="20"/>
                <w:lang w:val="en"/>
              </w:rPr>
              <w:br/>
            </w:r>
            <w:r w:rsidRPr="00D25541">
              <w:rPr>
                <w:rFonts w:ascii="Arial" w:hAnsi="Arial" w:cs="Arial"/>
                <w:sz w:val="20"/>
                <w:szCs w:val="20"/>
                <w:lang w:val="en-CA"/>
              </w:rPr>
              <w:t>4750 48th Street</w:t>
            </w:r>
            <w:r w:rsidR="00230EE2">
              <w:rPr>
                <w:rFonts w:ascii="Arial" w:hAnsi="Arial" w:cs="Arial"/>
                <w:sz w:val="20"/>
                <w:szCs w:val="20"/>
                <w:lang w:val="en-CA"/>
              </w:rPr>
              <w:t xml:space="preserve">, </w:t>
            </w:r>
            <w:r w:rsidRPr="00D25541">
              <w:rPr>
                <w:rFonts w:ascii="Arial" w:hAnsi="Arial" w:cs="Arial"/>
                <w:sz w:val="20"/>
                <w:szCs w:val="20"/>
              </w:rPr>
              <w:t>Yellowknife, Northwest Territories</w:t>
            </w:r>
          </w:p>
        </w:tc>
      </w:tr>
    </w:tbl>
    <w:p w:rsidR="00DB705B" w:rsidRDefault="00DB705B" w:rsidP="00DB705B">
      <w:pPr>
        <w:shd w:val="clear" w:color="auto" w:fill="FFFFFF"/>
        <w:spacing w:after="0" w:line="240" w:lineRule="auto"/>
        <w:outlineLvl w:val="2"/>
        <w:rPr>
          <w:rFonts w:ascii="Arial" w:eastAsia="Times New Roman" w:hAnsi="Arial" w:cs="Arial"/>
          <w:sz w:val="20"/>
          <w:szCs w:val="20"/>
          <w:lang w:val="en-GB"/>
        </w:rPr>
      </w:pPr>
    </w:p>
    <w:p w:rsidR="00DB705B" w:rsidRDefault="00DB705B" w:rsidP="00DB705B">
      <w:pPr>
        <w:shd w:val="clear" w:color="auto" w:fill="FFFFFF"/>
        <w:spacing w:after="0" w:line="240" w:lineRule="auto"/>
        <w:outlineLvl w:val="2"/>
        <w:rPr>
          <w:rFonts w:ascii="Arial" w:eastAsia="Times New Roman" w:hAnsi="Arial" w:cs="Arial"/>
          <w:sz w:val="20"/>
          <w:szCs w:val="20"/>
          <w:lang w:val="en-GB"/>
        </w:rPr>
      </w:pPr>
      <w:r w:rsidRPr="00D25541">
        <w:rPr>
          <w:rFonts w:ascii="Arial" w:eastAsia="Times New Roman" w:hAnsi="Arial" w:cs="Arial"/>
          <w:sz w:val="20"/>
          <w:szCs w:val="20"/>
          <w:lang w:val="en-GB"/>
        </w:rPr>
        <w:t>Registration Information</w:t>
      </w:r>
    </w:p>
    <w:p w:rsidR="00DB705B" w:rsidRPr="00D25541" w:rsidRDefault="00DB705B" w:rsidP="00DB705B">
      <w:pPr>
        <w:shd w:val="clear" w:color="auto" w:fill="FFFFFF"/>
        <w:spacing w:after="0" w:line="240" w:lineRule="auto"/>
        <w:outlineLvl w:val="2"/>
        <w:rPr>
          <w:rFonts w:ascii="Arial" w:eastAsia="Times New Roman" w:hAnsi="Arial" w:cs="Arial"/>
          <w:sz w:val="20"/>
          <w:szCs w:val="20"/>
          <w:lang w:val="en-GB"/>
        </w:rPr>
      </w:pPr>
    </w:p>
    <w:p w:rsidR="00DB705B" w:rsidRPr="00D25541" w:rsidRDefault="00DB705B" w:rsidP="00DB705B">
      <w:pPr>
        <w:numPr>
          <w:ilvl w:val="0"/>
          <w:numId w:val="15"/>
        </w:numPr>
        <w:shd w:val="clear" w:color="auto" w:fill="FFFFFF"/>
        <w:spacing w:after="0" w:line="240" w:lineRule="auto"/>
        <w:ind w:left="675"/>
        <w:rPr>
          <w:rFonts w:ascii="Arial" w:eastAsia="Times New Roman" w:hAnsi="Arial" w:cs="Arial"/>
          <w:sz w:val="20"/>
          <w:szCs w:val="20"/>
          <w:lang w:val="en-GB"/>
        </w:rPr>
      </w:pPr>
      <w:r w:rsidRPr="00D25541">
        <w:rPr>
          <w:rFonts w:ascii="Arial" w:eastAsia="Times New Roman" w:hAnsi="Arial" w:cs="Arial"/>
          <w:sz w:val="20"/>
          <w:szCs w:val="20"/>
          <w:lang w:val="en-GB"/>
        </w:rPr>
        <w:t>As a service to Heritage Organizations there will be no fee charged to participants for attending.</w:t>
      </w:r>
    </w:p>
    <w:p w:rsidR="00DB705B" w:rsidRPr="00083163" w:rsidRDefault="007276C1" w:rsidP="00DB705B">
      <w:pPr>
        <w:numPr>
          <w:ilvl w:val="0"/>
          <w:numId w:val="15"/>
        </w:numPr>
        <w:shd w:val="clear" w:color="auto" w:fill="FFFFFF"/>
        <w:spacing w:after="0" w:line="240" w:lineRule="auto"/>
        <w:ind w:left="675"/>
        <w:rPr>
          <w:rFonts w:ascii="Arial" w:eastAsia="Times New Roman" w:hAnsi="Arial" w:cs="Arial"/>
          <w:sz w:val="20"/>
          <w:szCs w:val="20"/>
          <w:lang w:val="en-GB"/>
        </w:rPr>
      </w:pPr>
      <w:r w:rsidRPr="00083163">
        <w:rPr>
          <w:rFonts w:ascii="Arial" w:eastAsia="Times New Roman" w:hAnsi="Arial" w:cs="Arial"/>
          <w:sz w:val="20"/>
          <w:szCs w:val="20"/>
          <w:lang w:val="en-GB"/>
        </w:rPr>
        <w:t xml:space="preserve">Registration Deadlines: </w:t>
      </w:r>
      <w:r w:rsidR="00D70BEC">
        <w:rPr>
          <w:rFonts w:ascii="Arial" w:eastAsia="Times New Roman" w:hAnsi="Arial" w:cs="Arial"/>
          <w:sz w:val="20"/>
          <w:szCs w:val="20"/>
          <w:lang w:val="en-GB"/>
        </w:rPr>
        <w:t xml:space="preserve"> Monday 14</w:t>
      </w:r>
      <w:r w:rsidR="00721D1D">
        <w:rPr>
          <w:rFonts w:ascii="Arial" w:eastAsia="Times New Roman" w:hAnsi="Arial" w:cs="Arial"/>
          <w:sz w:val="20"/>
          <w:szCs w:val="20"/>
          <w:lang w:val="en-GB"/>
        </w:rPr>
        <w:t>,</w:t>
      </w:r>
      <w:r w:rsidR="00664E6F" w:rsidRPr="00083163">
        <w:rPr>
          <w:rFonts w:ascii="Arial" w:eastAsia="Times New Roman" w:hAnsi="Arial" w:cs="Arial"/>
          <w:sz w:val="20"/>
          <w:szCs w:val="20"/>
          <w:lang w:val="en-GB"/>
        </w:rPr>
        <w:t xml:space="preserve"> August </w:t>
      </w:r>
      <w:r w:rsidR="00721D1D">
        <w:rPr>
          <w:rFonts w:ascii="Arial" w:eastAsia="Times New Roman" w:hAnsi="Arial" w:cs="Arial"/>
          <w:sz w:val="20"/>
          <w:szCs w:val="20"/>
          <w:lang w:val="en-GB"/>
        </w:rPr>
        <w:t>2017</w:t>
      </w:r>
    </w:p>
    <w:p w:rsidR="00DB705B" w:rsidRDefault="00DB705B" w:rsidP="00DB705B">
      <w:pPr>
        <w:numPr>
          <w:ilvl w:val="0"/>
          <w:numId w:val="15"/>
        </w:numPr>
        <w:shd w:val="clear" w:color="auto" w:fill="FFFFFF"/>
        <w:spacing w:after="0" w:line="240" w:lineRule="auto"/>
        <w:ind w:left="675"/>
        <w:rPr>
          <w:rFonts w:ascii="Arial" w:eastAsia="Times New Roman" w:hAnsi="Arial" w:cs="Arial"/>
          <w:sz w:val="20"/>
          <w:szCs w:val="20"/>
          <w:lang w:val="en-GB"/>
        </w:rPr>
      </w:pPr>
      <w:r w:rsidRPr="00D25541">
        <w:rPr>
          <w:rFonts w:ascii="Arial" w:eastAsia="Times New Roman" w:hAnsi="Arial" w:cs="Arial"/>
          <w:sz w:val="20"/>
          <w:szCs w:val="20"/>
          <w:lang w:val="en-GB"/>
        </w:rPr>
        <w:t>If more than one person from an organization would like to register, they will be added to a wait list. If space is still available after the registration deadline</w:t>
      </w:r>
      <w:r>
        <w:rPr>
          <w:rFonts w:ascii="Arial" w:eastAsia="Times New Roman" w:hAnsi="Arial" w:cs="Arial"/>
          <w:sz w:val="20"/>
          <w:szCs w:val="20"/>
          <w:lang w:val="en-GB"/>
        </w:rPr>
        <w:t>, they will be able to register.</w:t>
      </w:r>
    </w:p>
    <w:p w:rsidR="00011980" w:rsidRPr="00DB705B" w:rsidRDefault="00DB705B" w:rsidP="00230EE2">
      <w:pPr>
        <w:numPr>
          <w:ilvl w:val="0"/>
          <w:numId w:val="15"/>
        </w:numPr>
        <w:shd w:val="clear" w:color="auto" w:fill="FFFFFF"/>
        <w:spacing w:after="0" w:line="240" w:lineRule="auto"/>
        <w:ind w:left="675"/>
        <w:rPr>
          <w:rFonts w:ascii="Arial" w:hAnsi="Arial" w:cs="Arial"/>
          <w:sz w:val="20"/>
          <w:szCs w:val="20"/>
          <w:lang w:val="en"/>
        </w:rPr>
      </w:pPr>
      <w:r w:rsidRPr="00DB705B">
        <w:rPr>
          <w:rFonts w:ascii="Arial" w:eastAsia="Times New Roman" w:hAnsi="Arial" w:cs="Arial"/>
          <w:sz w:val="20"/>
          <w:szCs w:val="20"/>
          <w:lang w:val="en-GB"/>
        </w:rPr>
        <w:t>T</w:t>
      </w:r>
      <w:r w:rsidR="00721D1D">
        <w:rPr>
          <w:rFonts w:ascii="Arial" w:hAnsi="Arial" w:cs="Arial"/>
          <w:sz w:val="20"/>
          <w:szCs w:val="20"/>
          <w:lang w:val="en"/>
        </w:rPr>
        <w:t>here is an enrolment limit of 20</w:t>
      </w:r>
      <w:r w:rsidRPr="00DB705B">
        <w:rPr>
          <w:rFonts w:ascii="Arial" w:hAnsi="Arial" w:cs="Arial"/>
          <w:sz w:val="20"/>
          <w:szCs w:val="20"/>
          <w:lang w:val="en"/>
        </w:rPr>
        <w:t xml:space="preserve"> participants, please register early to secure your spot.</w:t>
      </w:r>
      <w:r w:rsidR="000518F1" w:rsidRPr="00DB705B">
        <w:rPr>
          <w:rFonts w:ascii="Arial" w:hAnsi="Arial" w:cs="Arial"/>
          <w:sz w:val="20"/>
          <w:szCs w:val="20"/>
          <w:lang w:val="en"/>
        </w:rPr>
        <w:br/>
        <w:t>Complete the registration form below and return it to:</w:t>
      </w:r>
      <w:r>
        <w:rPr>
          <w:rFonts w:ascii="Arial" w:hAnsi="Arial" w:cs="Arial"/>
          <w:sz w:val="20"/>
          <w:szCs w:val="20"/>
          <w:lang w:val="en"/>
        </w:rPr>
        <w:br/>
      </w:r>
    </w:p>
    <w:p w:rsidR="000518F1" w:rsidRDefault="003B1997" w:rsidP="00230EE2">
      <w:pPr>
        <w:shd w:val="clear" w:color="auto" w:fill="FFFFFF"/>
        <w:jc w:val="center"/>
        <w:rPr>
          <w:rFonts w:ascii="Arial" w:hAnsi="Arial" w:cs="Arial"/>
          <w:sz w:val="20"/>
          <w:szCs w:val="20"/>
          <w:lang w:val="en"/>
        </w:rPr>
      </w:pPr>
      <w:r>
        <w:rPr>
          <w:rFonts w:ascii="Arial" w:hAnsi="Arial" w:cs="Arial"/>
          <w:sz w:val="20"/>
          <w:szCs w:val="20"/>
        </w:rPr>
        <w:t>Rosalie Scott,</w:t>
      </w:r>
      <w:r w:rsidR="000518F1">
        <w:rPr>
          <w:rFonts w:ascii="Arial" w:hAnsi="Arial" w:cs="Arial"/>
          <w:sz w:val="20"/>
          <w:szCs w:val="20"/>
        </w:rPr>
        <w:t xml:space="preserve"> Conservator</w:t>
      </w:r>
      <w:r w:rsidR="000518F1">
        <w:rPr>
          <w:rFonts w:ascii="Arial" w:hAnsi="Arial" w:cs="Arial"/>
          <w:sz w:val="20"/>
          <w:szCs w:val="20"/>
        </w:rPr>
        <w:br/>
        <w:t>Prince of Wales Northern Heritage Centre</w:t>
      </w:r>
      <w:r w:rsidR="00F0021E">
        <w:rPr>
          <w:rFonts w:ascii="Arial" w:hAnsi="Arial" w:cs="Arial"/>
          <w:sz w:val="20"/>
          <w:szCs w:val="20"/>
        </w:rPr>
        <w:br/>
      </w:r>
      <w:r w:rsidR="00F0021E" w:rsidRPr="00D25541">
        <w:rPr>
          <w:rFonts w:ascii="Arial" w:hAnsi="Arial" w:cs="Arial"/>
          <w:sz w:val="20"/>
          <w:szCs w:val="20"/>
          <w:lang w:val="en-CA"/>
        </w:rPr>
        <w:t>4750 48th Street</w:t>
      </w:r>
      <w:r w:rsidR="00F0021E">
        <w:rPr>
          <w:rFonts w:ascii="Arial" w:hAnsi="Arial" w:cs="Arial"/>
          <w:sz w:val="20"/>
          <w:szCs w:val="20"/>
          <w:lang w:val="en-CA"/>
        </w:rPr>
        <w:t xml:space="preserve">, </w:t>
      </w:r>
      <w:r w:rsidR="00664E6F">
        <w:rPr>
          <w:rFonts w:ascii="Arial" w:hAnsi="Arial" w:cs="Arial"/>
          <w:sz w:val="20"/>
          <w:szCs w:val="20"/>
        </w:rPr>
        <w:t xml:space="preserve">Yellowknife </w:t>
      </w:r>
      <w:proofErr w:type="gramStart"/>
      <w:r w:rsidR="00664E6F">
        <w:rPr>
          <w:rFonts w:ascii="Arial" w:hAnsi="Arial" w:cs="Arial"/>
          <w:sz w:val="20"/>
          <w:szCs w:val="20"/>
        </w:rPr>
        <w:t xml:space="preserve">NT  </w:t>
      </w:r>
      <w:r w:rsidR="00F0021E">
        <w:rPr>
          <w:rFonts w:ascii="Arial" w:hAnsi="Arial" w:cs="Arial"/>
          <w:sz w:val="20"/>
          <w:szCs w:val="20"/>
        </w:rPr>
        <w:t>X1A</w:t>
      </w:r>
      <w:proofErr w:type="gramEnd"/>
      <w:r w:rsidR="00F0021E">
        <w:rPr>
          <w:rFonts w:ascii="Arial" w:hAnsi="Arial" w:cs="Arial"/>
          <w:sz w:val="20"/>
          <w:szCs w:val="20"/>
        </w:rPr>
        <w:t xml:space="preserve"> 2L9</w:t>
      </w:r>
      <w:r w:rsidR="00F0021E" w:rsidRPr="00D25541">
        <w:rPr>
          <w:rFonts w:ascii="Arial" w:hAnsi="Arial" w:cs="Arial"/>
          <w:sz w:val="20"/>
          <w:szCs w:val="20"/>
        </w:rPr>
        <w:t xml:space="preserve"> </w:t>
      </w:r>
      <w:r w:rsidR="000518F1" w:rsidRPr="00D25541">
        <w:rPr>
          <w:rFonts w:ascii="Arial" w:hAnsi="Arial" w:cs="Arial"/>
          <w:sz w:val="20"/>
          <w:szCs w:val="20"/>
        </w:rPr>
        <w:br/>
      </w:r>
      <w:r w:rsidR="007276C1">
        <w:t xml:space="preserve">e-mail: </w:t>
      </w:r>
      <w:hyperlink r:id="rId6" w:history="1">
        <w:r w:rsidRPr="00FA294C">
          <w:rPr>
            <w:rStyle w:val="Hyperlink"/>
            <w:rFonts w:ascii="Arial" w:hAnsi="Arial" w:cs="Arial"/>
            <w:sz w:val="20"/>
            <w:szCs w:val="20"/>
          </w:rPr>
          <w:t>Rosalie_scott@gov.nt.ca</w:t>
        </w:r>
      </w:hyperlink>
      <w:r w:rsidR="00230EE2" w:rsidRPr="00230EE2">
        <w:rPr>
          <w:rFonts w:ascii="Arial" w:hAnsi="Arial" w:cs="Arial"/>
          <w:sz w:val="20"/>
          <w:szCs w:val="20"/>
        </w:rPr>
        <w:t xml:space="preserve">  </w:t>
      </w:r>
      <w:r w:rsidR="007276C1">
        <w:rPr>
          <w:rFonts w:ascii="Arial" w:hAnsi="Arial" w:cs="Arial"/>
          <w:sz w:val="20"/>
          <w:szCs w:val="20"/>
        </w:rPr>
        <w:t xml:space="preserve">    </w:t>
      </w:r>
      <w:r w:rsidR="00230EE2" w:rsidRPr="00230EE2">
        <w:rPr>
          <w:rFonts w:ascii="Arial" w:hAnsi="Arial" w:cs="Arial"/>
          <w:sz w:val="20"/>
          <w:szCs w:val="20"/>
        </w:rPr>
        <w:t xml:space="preserve"> </w:t>
      </w:r>
      <w:r w:rsidR="00230EE2" w:rsidRPr="00D25541">
        <w:rPr>
          <w:rFonts w:ascii="Arial" w:hAnsi="Arial" w:cs="Arial"/>
          <w:sz w:val="20"/>
          <w:szCs w:val="20"/>
        </w:rPr>
        <w:t>Tel: 867-</w:t>
      </w:r>
      <w:r>
        <w:rPr>
          <w:rFonts w:ascii="Arial" w:hAnsi="Arial" w:cs="Arial"/>
          <w:sz w:val="20"/>
          <w:szCs w:val="20"/>
        </w:rPr>
        <w:t>767-9347 X 71224</w:t>
      </w:r>
      <w:r w:rsidR="00F0021E">
        <w:rPr>
          <w:rFonts w:ascii="Arial" w:hAnsi="Arial" w:cs="Arial"/>
          <w:sz w:val="20"/>
          <w:szCs w:val="20"/>
        </w:rPr>
        <w:t xml:space="preserve">      Fax:  867-873-0205</w: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Name: </w:t>
      </w:r>
      <w:r w:rsidR="0078003A">
        <w:rPr>
          <w:rFonts w:ascii="Arial" w:eastAsia="Times New Roman" w:hAnsi="Arial" w:cs="Arial"/>
          <w:sz w:val="20"/>
          <w:szCs w:val="20"/>
          <w:lang w:val="en"/>
        </w:rPr>
        <w:tab/>
      </w:r>
      <w:r w:rsidR="000518F1">
        <w:rPr>
          <w:rFonts w:ascii="Arial" w:eastAsia="Times New Roman" w:hAnsi="Arial" w:cs="Arial"/>
          <w:sz w:val="20"/>
          <w:szCs w:val="20"/>
          <w:lang w:val="en"/>
        </w:rPr>
        <w:tab/>
      </w:r>
      <w:r w:rsidR="000518F1">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6.25pt;height:18pt" o:ole="">
            <v:imagedata r:id="rId7" o:title=""/>
          </v:shape>
          <w:control r:id="rId8" w:name="DefaultOcxName41" w:shapeid="_x0000_i1045"/>
        </w:objec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Phone: </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48" type="#_x0000_t75" style="width:236.25pt;height:18pt" o:ole="">
            <v:imagedata r:id="rId7" o:title=""/>
          </v:shape>
          <w:control r:id="rId9" w:name="DefaultOcxName42" w:shapeid="_x0000_i1048"/>
        </w:objec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Email: </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51" type="#_x0000_t75" style="width:236.25pt;height:18pt" o:ole="">
            <v:imagedata r:id="rId7" o:title=""/>
          </v:shape>
          <w:control r:id="rId10" w:name="DefaultOcxName43" w:shapeid="_x0000_i1051"/>
        </w:object>
      </w:r>
    </w:p>
    <w:p w:rsidR="00011980" w:rsidRDefault="00591452"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Title</w:t>
      </w:r>
      <w:r w:rsidR="00113381" w:rsidRPr="00D25541">
        <w:rPr>
          <w:rFonts w:ascii="Arial" w:eastAsia="Times New Roman" w:hAnsi="Arial" w:cs="Arial"/>
          <w:sz w:val="20"/>
          <w:szCs w:val="20"/>
          <w:lang w:val="en"/>
        </w:rPr>
        <w:t xml:space="preserve">: </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54" type="#_x0000_t75" style="width:236.25pt;height:18pt" o:ole="">
            <v:imagedata r:id="rId7" o:title=""/>
          </v:shape>
          <w:control r:id="rId11" w:name="DefaultOcxName44" w:shapeid="_x0000_i1054"/>
        </w:object>
      </w:r>
    </w:p>
    <w:p w:rsidR="00113381" w:rsidRPr="00011980" w:rsidRDefault="0078003A" w:rsidP="00011980">
      <w:pPr>
        <w:shd w:val="clear" w:color="auto" w:fill="FCFCFC"/>
        <w:spacing w:after="0" w:line="432" w:lineRule="auto"/>
        <w:rPr>
          <w:rFonts w:ascii="Arial" w:eastAsia="Times New Roman" w:hAnsi="Arial" w:cs="Arial"/>
          <w:i/>
          <w:sz w:val="18"/>
          <w:szCs w:val="18"/>
          <w:lang w:val="en"/>
        </w:rPr>
      </w:pPr>
      <w:r w:rsidRPr="00011980">
        <w:rPr>
          <w:rFonts w:ascii="Arial" w:eastAsia="Times New Roman" w:hAnsi="Arial" w:cs="Arial"/>
          <w:i/>
          <w:sz w:val="18"/>
          <w:szCs w:val="18"/>
          <w:lang w:val="en"/>
        </w:rPr>
        <w:t>(</w:t>
      </w:r>
      <w:proofErr w:type="gramStart"/>
      <w:r w:rsidRPr="00011980">
        <w:rPr>
          <w:rFonts w:ascii="Arial" w:eastAsia="Times New Roman" w:hAnsi="Arial" w:cs="Arial"/>
          <w:i/>
          <w:sz w:val="18"/>
          <w:szCs w:val="18"/>
          <w:lang w:val="en"/>
        </w:rPr>
        <w:t>e</w:t>
      </w:r>
      <w:r w:rsidR="00011980" w:rsidRPr="00011980">
        <w:rPr>
          <w:rFonts w:ascii="Arial" w:eastAsia="Times New Roman" w:hAnsi="Arial" w:cs="Arial"/>
          <w:i/>
          <w:sz w:val="18"/>
          <w:szCs w:val="18"/>
          <w:lang w:val="en"/>
        </w:rPr>
        <w:t>.</w:t>
      </w:r>
      <w:r w:rsidR="00DE0A70">
        <w:rPr>
          <w:rFonts w:ascii="Arial" w:eastAsia="Times New Roman" w:hAnsi="Arial" w:cs="Arial"/>
          <w:i/>
          <w:sz w:val="18"/>
          <w:szCs w:val="18"/>
          <w:lang w:val="en"/>
        </w:rPr>
        <w:t>g</w:t>
      </w:r>
      <w:proofErr w:type="gramEnd"/>
      <w:r w:rsidR="00DE0A70">
        <w:rPr>
          <w:rFonts w:ascii="Arial" w:eastAsia="Times New Roman" w:hAnsi="Arial" w:cs="Arial"/>
          <w:i/>
          <w:sz w:val="18"/>
          <w:szCs w:val="18"/>
          <w:lang w:val="en"/>
        </w:rPr>
        <w:t>. Collections Manager, Archivist</w:t>
      </w:r>
      <w:r w:rsidR="00011980" w:rsidRPr="00011980">
        <w:rPr>
          <w:rFonts w:ascii="Arial" w:eastAsia="Times New Roman" w:hAnsi="Arial" w:cs="Arial"/>
          <w:i/>
          <w:sz w:val="18"/>
          <w:szCs w:val="18"/>
          <w:lang w:val="en"/>
        </w:rPr>
        <w:t>)</w:t>
      </w:r>
    </w:p>
    <w:p w:rsidR="00113381"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Organization Name: </w:t>
      </w:r>
      <w:r w:rsidR="0078003A">
        <w:rPr>
          <w:rFonts w:ascii="Arial" w:eastAsia="Times New Roman" w:hAnsi="Arial" w:cs="Arial"/>
          <w:sz w:val="20"/>
          <w:szCs w:val="20"/>
          <w:lang w:val="en"/>
        </w:rPr>
        <w:tab/>
      </w:r>
      <w:r w:rsidRPr="00D25541">
        <w:rPr>
          <w:rFonts w:ascii="Arial" w:eastAsia="Times New Roman" w:hAnsi="Arial" w:cs="Arial"/>
          <w:sz w:val="20"/>
          <w:szCs w:val="20"/>
          <w:lang w:val="en"/>
        </w:rPr>
        <w:t xml:space="preserve">* </w:t>
      </w:r>
      <w:r w:rsidRPr="00D25541">
        <w:rPr>
          <w:rFonts w:ascii="Arial" w:eastAsia="Times New Roman" w:hAnsi="Arial" w:cs="Arial"/>
          <w:sz w:val="20"/>
          <w:szCs w:val="20"/>
          <w:lang w:val="en"/>
        </w:rPr>
        <w:object w:dxaOrig="225" w:dyaOrig="225">
          <v:shape id="_x0000_i1057" type="#_x0000_t75" style="width:236.25pt;height:18pt" o:ole="">
            <v:imagedata r:id="rId7" o:title=""/>
          </v:shape>
          <w:control r:id="rId12" w:name="DefaultOcxName4" w:shapeid="_x0000_i1057"/>
        </w:objec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Street Address:</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60" type="#_x0000_t75" style="width:236.25pt;height:18pt" o:ole="">
            <v:imagedata r:id="rId7" o:title=""/>
          </v:shape>
          <w:control r:id="rId13" w:name="DefaultOcxName45" w:shapeid="_x0000_i1060"/>
        </w:objec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City: </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63" type="#_x0000_t75" style="width:236.25pt;height:18pt" o:ole="">
            <v:imagedata r:id="rId7" o:title=""/>
          </v:shape>
          <w:control r:id="rId14" w:name="DefaultOcxName46" w:shapeid="_x0000_i1063"/>
        </w:object>
      </w:r>
    </w:p>
    <w:p w:rsidR="00011980" w:rsidRPr="00D25541" w:rsidRDefault="0078003A" w:rsidP="00230EE2">
      <w:pPr>
        <w:shd w:val="clear" w:color="auto" w:fill="FCFCFC"/>
        <w:spacing w:after="0"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Prov</w:t>
      </w:r>
      <w:proofErr w:type="spellEnd"/>
      <w:r>
        <w:rPr>
          <w:rFonts w:ascii="Arial" w:eastAsia="Times New Roman" w:hAnsi="Arial" w:cs="Arial"/>
          <w:sz w:val="20"/>
          <w:szCs w:val="20"/>
          <w:lang w:val="en"/>
        </w:rPr>
        <w:t>/</w:t>
      </w:r>
      <w:proofErr w:type="spellStart"/>
      <w:r>
        <w:rPr>
          <w:rFonts w:ascii="Arial" w:eastAsia="Times New Roman" w:hAnsi="Arial" w:cs="Arial"/>
          <w:sz w:val="20"/>
          <w:szCs w:val="20"/>
          <w:lang w:val="en"/>
        </w:rPr>
        <w:t>Terr</w:t>
      </w:r>
      <w:proofErr w:type="spellEnd"/>
      <w:r w:rsidRPr="00D25541">
        <w:rPr>
          <w:rFonts w:ascii="Arial" w:eastAsia="Times New Roman" w:hAnsi="Arial" w:cs="Arial"/>
          <w:sz w:val="20"/>
          <w:szCs w:val="20"/>
          <w:lang w:val="en"/>
        </w:rPr>
        <w:t xml:space="preserve">: </w:t>
      </w:r>
      <w:r>
        <w:rPr>
          <w:rFonts w:ascii="Arial" w:eastAsia="Times New Roman" w:hAnsi="Arial" w:cs="Arial"/>
          <w:sz w:val="20"/>
          <w:szCs w:val="20"/>
          <w:lang w:val="en"/>
        </w:rPr>
        <w:tab/>
      </w:r>
      <w:r>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66" type="#_x0000_t75" style="width:236.25pt;height:18pt" o:ole="">
            <v:imagedata r:id="rId7" o:title=""/>
          </v:shape>
          <w:control r:id="rId15" w:name="DefaultOcxName47" w:shapeid="_x0000_i1066"/>
        </w:object>
      </w:r>
    </w:p>
    <w:p w:rsidR="00011980" w:rsidRPr="00D25541" w:rsidRDefault="00113381" w:rsidP="00230EE2">
      <w:pPr>
        <w:shd w:val="clear" w:color="auto" w:fill="FCFCFC"/>
        <w:spacing w:after="0" w:line="240" w:lineRule="auto"/>
        <w:rPr>
          <w:rFonts w:ascii="Arial" w:eastAsia="Times New Roman" w:hAnsi="Arial" w:cs="Arial"/>
          <w:sz w:val="20"/>
          <w:szCs w:val="20"/>
          <w:lang w:val="en"/>
        </w:rPr>
      </w:pPr>
      <w:r w:rsidRPr="00D25541">
        <w:rPr>
          <w:rFonts w:ascii="Arial" w:eastAsia="Times New Roman" w:hAnsi="Arial" w:cs="Arial"/>
          <w:sz w:val="20"/>
          <w:szCs w:val="20"/>
          <w:lang w:val="en"/>
        </w:rPr>
        <w:t xml:space="preserve">Postal Code: </w:t>
      </w:r>
      <w:r w:rsidR="0078003A">
        <w:rPr>
          <w:rFonts w:ascii="Arial" w:eastAsia="Times New Roman" w:hAnsi="Arial" w:cs="Arial"/>
          <w:sz w:val="20"/>
          <w:szCs w:val="20"/>
          <w:lang w:val="en"/>
        </w:rPr>
        <w:tab/>
      </w:r>
      <w:r w:rsidR="0078003A">
        <w:rPr>
          <w:rFonts w:ascii="Arial" w:eastAsia="Times New Roman" w:hAnsi="Arial" w:cs="Arial"/>
          <w:sz w:val="20"/>
          <w:szCs w:val="20"/>
          <w:lang w:val="en"/>
        </w:rPr>
        <w:tab/>
      </w:r>
      <w:r w:rsidR="00011980" w:rsidRPr="00D25541">
        <w:rPr>
          <w:rFonts w:ascii="Arial" w:eastAsia="Times New Roman" w:hAnsi="Arial" w:cs="Arial"/>
          <w:sz w:val="20"/>
          <w:szCs w:val="20"/>
          <w:lang w:val="en"/>
        </w:rPr>
        <w:t xml:space="preserve">* </w:t>
      </w:r>
      <w:r w:rsidR="00011980" w:rsidRPr="00D25541">
        <w:rPr>
          <w:rFonts w:ascii="Arial" w:eastAsia="Times New Roman" w:hAnsi="Arial" w:cs="Arial"/>
          <w:sz w:val="20"/>
          <w:szCs w:val="20"/>
          <w:lang w:val="en"/>
        </w:rPr>
        <w:object w:dxaOrig="225" w:dyaOrig="225">
          <v:shape id="_x0000_i1069" type="#_x0000_t75" style="width:236.25pt;height:18pt" o:ole="">
            <v:imagedata r:id="rId7" o:title=""/>
          </v:shape>
          <w:control r:id="rId16" w:name="DefaultOcxName48" w:shapeid="_x0000_i1069"/>
        </w:object>
      </w:r>
    </w:p>
    <w:p w:rsidR="00230EE2" w:rsidRDefault="00230EE2" w:rsidP="00194050">
      <w:pPr>
        <w:shd w:val="clear" w:color="auto" w:fill="FFFFFF"/>
        <w:spacing w:after="0" w:line="240" w:lineRule="auto"/>
        <w:outlineLvl w:val="2"/>
        <w:rPr>
          <w:rFonts w:ascii="Arial" w:hAnsi="Arial" w:cs="Arial"/>
          <w:sz w:val="20"/>
          <w:szCs w:val="20"/>
        </w:rPr>
      </w:pPr>
    </w:p>
    <w:p w:rsidR="00230EE2" w:rsidRDefault="00230EE2" w:rsidP="00DB705B">
      <w:pPr>
        <w:shd w:val="clear" w:color="auto" w:fill="FFFFFF"/>
        <w:spacing w:after="0" w:line="240" w:lineRule="auto"/>
        <w:outlineLvl w:val="2"/>
        <w:rPr>
          <w:rFonts w:ascii="Arial" w:hAnsi="Arial" w:cs="Arial"/>
          <w:sz w:val="20"/>
          <w:szCs w:val="20"/>
        </w:rPr>
      </w:pPr>
    </w:p>
    <w:p w:rsidR="00721D1D" w:rsidRDefault="00194050" w:rsidP="00230EE2">
      <w:pPr>
        <w:shd w:val="clear" w:color="auto" w:fill="FFFFFF"/>
        <w:spacing w:after="0" w:line="240" w:lineRule="auto"/>
        <w:outlineLvl w:val="2"/>
        <w:rPr>
          <w:rStyle w:val="Hyperlink"/>
          <w:rFonts w:ascii="Arial" w:hAnsi="Arial" w:cs="Arial"/>
          <w:color w:val="auto"/>
          <w:sz w:val="20"/>
          <w:szCs w:val="20"/>
        </w:rPr>
      </w:pPr>
      <w:r w:rsidRPr="00D25541">
        <w:rPr>
          <w:rFonts w:ascii="Arial" w:hAnsi="Arial" w:cs="Arial"/>
          <w:sz w:val="20"/>
          <w:szCs w:val="20"/>
        </w:rPr>
        <w:t xml:space="preserve">Participants </w:t>
      </w:r>
      <w:r w:rsidR="00230EE2">
        <w:rPr>
          <w:rFonts w:ascii="Arial" w:hAnsi="Arial" w:cs="Arial"/>
          <w:sz w:val="20"/>
          <w:szCs w:val="20"/>
        </w:rPr>
        <w:t xml:space="preserve">requiring financial assistance may be eligible to apply for the </w:t>
      </w:r>
      <w:r w:rsidRPr="00D25541">
        <w:rPr>
          <w:rFonts w:ascii="Arial" w:hAnsi="Arial" w:cs="Arial"/>
          <w:sz w:val="20"/>
          <w:szCs w:val="20"/>
        </w:rPr>
        <w:t>Canadian Museums Association</w:t>
      </w:r>
      <w:r w:rsidR="00230EE2">
        <w:rPr>
          <w:rFonts w:ascii="Arial" w:hAnsi="Arial" w:cs="Arial"/>
          <w:sz w:val="20"/>
          <w:szCs w:val="20"/>
        </w:rPr>
        <w:t>’s</w:t>
      </w:r>
      <w:r w:rsidRPr="00D25541">
        <w:rPr>
          <w:rFonts w:ascii="Arial" w:hAnsi="Arial" w:cs="Arial"/>
          <w:sz w:val="20"/>
          <w:szCs w:val="20"/>
        </w:rPr>
        <w:t xml:space="preserve"> bursary program </w:t>
      </w:r>
      <w:r w:rsidR="00DB705B">
        <w:rPr>
          <w:rFonts w:ascii="Arial" w:hAnsi="Arial" w:cs="Arial"/>
          <w:sz w:val="20"/>
          <w:szCs w:val="20"/>
        </w:rPr>
        <w:t>to assist mus</w:t>
      </w:r>
      <w:r w:rsidR="00230EE2">
        <w:rPr>
          <w:rFonts w:ascii="Arial" w:hAnsi="Arial" w:cs="Arial"/>
          <w:sz w:val="20"/>
          <w:szCs w:val="20"/>
        </w:rPr>
        <w:t xml:space="preserve">eum professionals and volunteers. Details and application forms are available at:  </w:t>
      </w:r>
      <w:hyperlink r:id="rId17" w:history="1">
        <w:r w:rsidR="00C90776" w:rsidRPr="00721D1D">
          <w:rPr>
            <w:rStyle w:val="Hyperlink"/>
            <w:rFonts w:ascii="Arial" w:hAnsi="Arial" w:cs="Arial"/>
            <w:b/>
            <w:color w:val="auto"/>
            <w:sz w:val="20"/>
            <w:szCs w:val="20"/>
          </w:rPr>
          <w:t>http://www.museums.ca/site/bursaries</w:t>
        </w:r>
      </w:hyperlink>
    </w:p>
    <w:p w:rsidR="00721D1D" w:rsidRPr="00721D1D" w:rsidRDefault="00721D1D" w:rsidP="00230EE2">
      <w:pPr>
        <w:shd w:val="clear" w:color="auto" w:fill="FFFFFF"/>
        <w:spacing w:after="0" w:line="240" w:lineRule="auto"/>
        <w:outlineLvl w:val="2"/>
        <w:rPr>
          <w:rStyle w:val="Hyperlink"/>
          <w:rFonts w:ascii="Arial" w:hAnsi="Arial" w:cs="Arial"/>
          <w:color w:val="auto"/>
          <w:sz w:val="20"/>
          <w:szCs w:val="20"/>
        </w:rPr>
      </w:pPr>
    </w:p>
    <w:p w:rsidR="003B1997" w:rsidRPr="002F46F9" w:rsidRDefault="001A5276" w:rsidP="00230EE2">
      <w:pPr>
        <w:shd w:val="clear" w:color="auto" w:fill="FFFFFF"/>
        <w:spacing w:after="0" w:line="240" w:lineRule="auto"/>
        <w:outlineLvl w:val="2"/>
        <w:rPr>
          <w:rFonts w:ascii="Arial" w:hAnsi="Arial" w:cs="Arial"/>
          <w:sz w:val="20"/>
          <w:szCs w:val="20"/>
        </w:rPr>
      </w:pPr>
      <w:r w:rsidRPr="002F46F9">
        <w:rPr>
          <w:rStyle w:val="Hyperlink"/>
          <w:rFonts w:ascii="Arial" w:hAnsi="Arial" w:cs="Arial"/>
          <w:color w:val="auto"/>
          <w:sz w:val="20"/>
          <w:szCs w:val="20"/>
          <w:u w:val="none"/>
        </w:rPr>
        <w:t>The Community Cultural Development program will provide travel and accommodation assistance to one participant from each organization who could not otherwise afford to send a representative. Please contact Boris Atamanenko at</w:t>
      </w:r>
      <w:r w:rsidR="00721D1D" w:rsidRPr="002F46F9">
        <w:rPr>
          <w:rStyle w:val="Hyperlink"/>
          <w:rFonts w:ascii="Arial" w:hAnsi="Arial" w:cs="Arial"/>
          <w:color w:val="auto"/>
          <w:sz w:val="20"/>
          <w:szCs w:val="20"/>
          <w:u w:val="none"/>
        </w:rPr>
        <w:t xml:space="preserve">: </w:t>
      </w:r>
      <w:r w:rsidRPr="002F46F9">
        <w:rPr>
          <w:rStyle w:val="Hyperlink"/>
          <w:rFonts w:ascii="Arial" w:hAnsi="Arial" w:cs="Arial"/>
          <w:color w:val="auto"/>
          <w:sz w:val="20"/>
          <w:szCs w:val="20"/>
          <w:u w:val="none"/>
        </w:rPr>
        <w:t xml:space="preserve"> </w:t>
      </w:r>
      <w:hyperlink r:id="rId18" w:history="1">
        <w:r w:rsidRPr="002F46F9">
          <w:rPr>
            <w:rStyle w:val="Hyperlink"/>
            <w:rFonts w:ascii="Arial" w:hAnsi="Arial" w:cs="Arial"/>
            <w:b/>
            <w:color w:val="auto"/>
            <w:sz w:val="20"/>
            <w:szCs w:val="20"/>
            <w:u w:val="none"/>
          </w:rPr>
          <w:t>boris_atamanenko@gov.nt.ca</w:t>
        </w:r>
      </w:hyperlink>
      <w:r w:rsidRPr="002F46F9">
        <w:rPr>
          <w:rStyle w:val="Hyperlink"/>
          <w:rFonts w:ascii="Arial" w:hAnsi="Arial" w:cs="Arial"/>
          <w:b/>
          <w:color w:val="auto"/>
          <w:sz w:val="20"/>
          <w:szCs w:val="20"/>
          <w:u w:val="none"/>
        </w:rPr>
        <w:t xml:space="preserve"> </w:t>
      </w:r>
      <w:r w:rsidRPr="002F46F9">
        <w:rPr>
          <w:rStyle w:val="Hyperlink"/>
          <w:rFonts w:ascii="Arial" w:hAnsi="Arial" w:cs="Arial"/>
          <w:color w:val="auto"/>
          <w:sz w:val="20"/>
          <w:szCs w:val="20"/>
          <w:u w:val="none"/>
        </w:rPr>
        <w:t>if you require travel assistance.</w:t>
      </w: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r>
        <w:rPr>
          <w:rFonts w:ascii="Arimo" w:hAnsi="Arimo" w:cs="Helvetica"/>
          <w:noProof/>
          <w:color w:val="444444"/>
          <w:sz w:val="23"/>
          <w:szCs w:val="23"/>
          <w:lang w:val="en-CA" w:eastAsia="en-CA"/>
        </w:rPr>
        <w:drawing>
          <wp:anchor distT="0" distB="0" distL="114300" distR="114300" simplePos="0" relativeHeight="251658240" behindDoc="0" locked="0" layoutInCell="1" allowOverlap="1">
            <wp:simplePos x="914400" y="1304925"/>
            <wp:positionH relativeFrom="margin">
              <wp:align>center</wp:align>
            </wp:positionH>
            <wp:positionV relativeFrom="margin">
              <wp:align>top</wp:align>
            </wp:positionV>
            <wp:extent cx="3095625" cy="2847975"/>
            <wp:effectExtent l="0" t="0" r="9525" b="9525"/>
            <wp:wrapSquare wrapText="bothSides"/>
            <wp:docPr id="1" name="Picture 1" descr="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on"/>
                    <pic:cNvPicPr>
                      <a:picLocks noChangeAspect="1" noChangeArrowheads="1"/>
                    </pic:cNvPicPr>
                  </pic:nvPicPr>
                  <pic:blipFill rotWithShape="1">
                    <a:blip r:embed="rId19">
                      <a:extLst>
                        <a:ext uri="{28A0092B-C50C-407E-A947-70E740481C1C}">
                          <a14:useLocalDpi xmlns:a14="http://schemas.microsoft.com/office/drawing/2010/main" val="0"/>
                        </a:ext>
                      </a:extLst>
                    </a:blip>
                    <a:srcRect l="12820" t="2244" r="35096" b="1922"/>
                    <a:stretch/>
                  </pic:blipFill>
                  <pic:spPr bwMode="auto">
                    <a:xfrm>
                      <a:off x="0" y="0"/>
                      <a:ext cx="3095625" cy="2847975"/>
                    </a:xfrm>
                    <a:prstGeom prst="rect">
                      <a:avLst/>
                    </a:prstGeom>
                    <a:noFill/>
                    <a:ln>
                      <a:noFill/>
                    </a:ln>
                    <a:extLst>
                      <a:ext uri="{53640926-AAD7-44D8-BBD7-CCE9431645EC}">
                        <a14:shadowObscured xmlns:a14="http://schemas.microsoft.com/office/drawing/2010/main"/>
                      </a:ext>
                    </a:extLst>
                  </pic:spPr>
                </pic:pic>
              </a:graphicData>
            </a:graphic>
          </wp:anchor>
        </w:drawing>
      </w: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5A49F2" w:rsidRDefault="005A49F2"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p>
    <w:p w:rsidR="003B1997" w:rsidRPr="003B1997" w:rsidRDefault="003B1997" w:rsidP="003B1997">
      <w:pPr>
        <w:pBdr>
          <w:bottom w:val="single" w:sz="6" w:space="2" w:color="AF3C43"/>
        </w:pBdr>
        <w:shd w:val="clear" w:color="auto" w:fill="F9F9F9"/>
        <w:spacing w:before="300" w:after="48" w:line="240" w:lineRule="auto"/>
        <w:outlineLvl w:val="0"/>
        <w:rPr>
          <w:rFonts w:ascii="Arial" w:eastAsia="Times New Roman" w:hAnsi="Arial" w:cs="Arial"/>
          <w:b/>
          <w:bCs/>
          <w:color w:val="333333"/>
          <w:kern w:val="36"/>
          <w:sz w:val="28"/>
          <w:szCs w:val="28"/>
          <w:lang w:val="en-CA" w:eastAsia="en-CA"/>
        </w:rPr>
      </w:pPr>
      <w:r w:rsidRPr="003B1997">
        <w:rPr>
          <w:rFonts w:ascii="Arial" w:eastAsia="Times New Roman" w:hAnsi="Arial" w:cs="Arial"/>
          <w:b/>
          <w:bCs/>
          <w:color w:val="333333"/>
          <w:kern w:val="36"/>
          <w:sz w:val="28"/>
          <w:szCs w:val="28"/>
          <w:lang w:val="en-CA" w:eastAsia="en-CA"/>
        </w:rPr>
        <w:t>Care of Objects in Indigenous Cultural Centres</w:t>
      </w:r>
    </w:p>
    <w:p w:rsidR="003B1997" w:rsidRPr="003B1997" w:rsidRDefault="003B1997" w:rsidP="003B1997">
      <w:pPr>
        <w:shd w:val="clear" w:color="auto" w:fill="F9F9F9"/>
        <w:spacing w:after="173" w:line="240" w:lineRule="auto"/>
        <w:rPr>
          <w:rFonts w:ascii="Arial" w:eastAsia="Times New Roman" w:hAnsi="Arial" w:cs="Arial"/>
          <w:color w:val="333333"/>
          <w:sz w:val="20"/>
          <w:szCs w:val="20"/>
          <w:lang w:val="en-CA" w:eastAsia="en-CA"/>
        </w:rPr>
      </w:pPr>
      <w:r w:rsidRPr="003B1997">
        <w:rPr>
          <w:rFonts w:ascii="Arial" w:eastAsia="Times New Roman" w:hAnsi="Arial" w:cs="Arial"/>
          <w:color w:val="333333"/>
          <w:sz w:val="20"/>
          <w:szCs w:val="20"/>
          <w:lang w:val="en-CA" w:eastAsia="en-CA"/>
        </w:rPr>
        <w:t xml:space="preserve">This workshop looks at the preservation of material culture for staff or volunteers with little to no experience in the care of collections. The workshop is designed as an introduction to the care of collections for staff working in Indigenous cultural centres, although others are welcome. The workshop covers how various types of materials deteriorate, how best to minimize this deterioration, how to identify problems of storage and display of various kinds of </w:t>
      </w:r>
      <w:proofErr w:type="spellStart"/>
      <w:r w:rsidRPr="003B1997">
        <w:rPr>
          <w:rFonts w:ascii="Arial" w:eastAsia="Times New Roman" w:hAnsi="Arial" w:cs="Arial"/>
          <w:color w:val="333333"/>
          <w:sz w:val="20"/>
          <w:szCs w:val="20"/>
          <w:lang w:val="en-CA" w:eastAsia="en-CA"/>
        </w:rPr>
        <w:t>artifacts</w:t>
      </w:r>
      <w:proofErr w:type="spellEnd"/>
      <w:r w:rsidRPr="003B1997">
        <w:rPr>
          <w:rFonts w:ascii="Arial" w:eastAsia="Times New Roman" w:hAnsi="Arial" w:cs="Arial"/>
          <w:color w:val="333333"/>
          <w:sz w:val="20"/>
          <w:szCs w:val="20"/>
          <w:lang w:val="en-CA" w:eastAsia="en-CA"/>
        </w:rPr>
        <w:t>, and how to make informed choices relating to the long-term preservation of collections.</w:t>
      </w:r>
    </w:p>
    <w:p w:rsidR="003B1997" w:rsidRPr="003B1997" w:rsidRDefault="003B1997" w:rsidP="003B1997">
      <w:pPr>
        <w:shd w:val="clear" w:color="auto" w:fill="F9F9F9"/>
        <w:spacing w:after="173" w:line="240" w:lineRule="auto"/>
        <w:rPr>
          <w:rFonts w:ascii="Arial" w:eastAsia="Times New Roman" w:hAnsi="Arial" w:cs="Arial"/>
          <w:color w:val="333333"/>
          <w:sz w:val="20"/>
          <w:szCs w:val="20"/>
          <w:lang w:val="en-CA" w:eastAsia="en-CA"/>
        </w:rPr>
      </w:pPr>
      <w:proofErr w:type="gramStart"/>
      <w:r w:rsidRPr="003B1997">
        <w:rPr>
          <w:rFonts w:ascii="Arial" w:eastAsia="Times New Roman" w:hAnsi="Arial" w:cs="Arial"/>
          <w:b/>
          <w:bCs/>
          <w:color w:val="333333"/>
          <w:sz w:val="20"/>
          <w:szCs w:val="20"/>
          <w:lang w:val="en-CA" w:eastAsia="en-CA"/>
        </w:rPr>
        <w:t>N.B.</w:t>
      </w:r>
      <w:proofErr w:type="gramEnd"/>
      <w:r w:rsidRPr="003B1997">
        <w:rPr>
          <w:rFonts w:ascii="Arial" w:eastAsia="Times New Roman" w:hAnsi="Arial" w:cs="Arial"/>
          <w:b/>
          <w:bCs/>
          <w:color w:val="333333"/>
          <w:sz w:val="20"/>
          <w:szCs w:val="20"/>
          <w:lang w:val="en-CA" w:eastAsia="en-CA"/>
        </w:rPr>
        <w:t xml:space="preserve"> The following topics are not covered in this workshop:</w:t>
      </w:r>
      <w:r w:rsidRPr="003B1997">
        <w:rPr>
          <w:rFonts w:ascii="Arial" w:eastAsia="Times New Roman" w:hAnsi="Arial" w:cs="Arial"/>
          <w:color w:val="333333"/>
          <w:sz w:val="20"/>
          <w:szCs w:val="20"/>
          <w:lang w:val="en-CA" w:eastAsia="en-CA"/>
        </w:rPr>
        <w:t xml:space="preserve"> Indigenous perspectives on the care or use of </w:t>
      </w:r>
      <w:proofErr w:type="spellStart"/>
      <w:r w:rsidRPr="003B1997">
        <w:rPr>
          <w:rFonts w:ascii="Arial" w:eastAsia="Times New Roman" w:hAnsi="Arial" w:cs="Arial"/>
          <w:color w:val="333333"/>
          <w:sz w:val="20"/>
          <w:szCs w:val="20"/>
          <w:lang w:val="en-CA" w:eastAsia="en-CA"/>
        </w:rPr>
        <w:t>artifacts</w:t>
      </w:r>
      <w:proofErr w:type="spellEnd"/>
      <w:r w:rsidRPr="003B1997">
        <w:rPr>
          <w:rFonts w:ascii="Arial" w:eastAsia="Times New Roman" w:hAnsi="Arial" w:cs="Arial"/>
          <w:color w:val="333333"/>
          <w:sz w:val="20"/>
          <w:szCs w:val="20"/>
          <w:lang w:val="en-CA" w:eastAsia="en-CA"/>
        </w:rPr>
        <w:t xml:space="preserve">; care of sensitive or sacred </w:t>
      </w:r>
      <w:proofErr w:type="spellStart"/>
      <w:r w:rsidRPr="003B1997">
        <w:rPr>
          <w:rFonts w:ascii="Arial" w:eastAsia="Times New Roman" w:hAnsi="Arial" w:cs="Arial"/>
          <w:color w:val="333333"/>
          <w:sz w:val="20"/>
          <w:szCs w:val="20"/>
          <w:lang w:val="en-CA" w:eastAsia="en-CA"/>
        </w:rPr>
        <w:t>artifacts</w:t>
      </w:r>
      <w:proofErr w:type="spellEnd"/>
      <w:r w:rsidRPr="003B1997">
        <w:rPr>
          <w:rFonts w:ascii="Arial" w:eastAsia="Times New Roman" w:hAnsi="Arial" w:cs="Arial"/>
          <w:color w:val="333333"/>
          <w:sz w:val="20"/>
          <w:szCs w:val="20"/>
          <w:lang w:val="en-CA" w:eastAsia="en-CA"/>
        </w:rPr>
        <w:t>; consultations between Indigenous communities and regional museums.</w:t>
      </w:r>
    </w:p>
    <w:p w:rsidR="00C90776" w:rsidRPr="003B1997" w:rsidRDefault="00C90776" w:rsidP="00C90776">
      <w:pPr>
        <w:pStyle w:val="z-TopofForm"/>
        <w:rPr>
          <w:sz w:val="20"/>
          <w:szCs w:val="20"/>
        </w:rPr>
      </w:pPr>
      <w:r w:rsidRPr="003B1997">
        <w:rPr>
          <w:sz w:val="20"/>
          <w:szCs w:val="20"/>
        </w:rPr>
        <w:t>Top of Form</w:t>
      </w:r>
    </w:p>
    <w:p w:rsidR="00C90776" w:rsidRPr="003B1997" w:rsidRDefault="00C90776" w:rsidP="00C90776">
      <w:pPr>
        <w:pStyle w:val="z-BottomofForm"/>
        <w:rPr>
          <w:sz w:val="20"/>
          <w:szCs w:val="20"/>
        </w:rPr>
      </w:pPr>
      <w:r w:rsidRPr="003B1997">
        <w:rPr>
          <w:sz w:val="20"/>
          <w:szCs w:val="20"/>
        </w:rPr>
        <w:t>Bottom of Form</w:t>
      </w:r>
    </w:p>
    <w:p w:rsidR="003B1997" w:rsidRPr="003B1997" w:rsidRDefault="003B1997" w:rsidP="003B1997">
      <w:pPr>
        <w:pStyle w:val="Heading2"/>
        <w:rPr>
          <w:rFonts w:ascii="Arial" w:hAnsi="Arial" w:cs="Arial"/>
          <w:sz w:val="20"/>
          <w:szCs w:val="20"/>
        </w:rPr>
      </w:pPr>
      <w:r w:rsidRPr="003B1997">
        <w:rPr>
          <w:rFonts w:ascii="Arial" w:hAnsi="Arial" w:cs="Arial"/>
          <w:sz w:val="20"/>
          <w:szCs w:val="20"/>
          <w:lang w:val="en-CA" w:eastAsia="en-CA"/>
        </w:rPr>
        <w:t>Learning Objectives</w:t>
      </w:r>
    </w:p>
    <w:p w:rsidR="003B1997" w:rsidRP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Upon completion of this workshop, participants will be able to:</w:t>
      </w:r>
    </w:p>
    <w:p w:rsidR="003B1997" w:rsidRPr="003B1997" w:rsidRDefault="003B1997" w:rsidP="003B1997">
      <w:pPr>
        <w:numPr>
          <w:ilvl w:val="0"/>
          <w:numId w:val="23"/>
        </w:numPr>
        <w:spacing w:before="100" w:beforeAutospacing="1" w:after="100" w:afterAutospacing="1"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identify basic deterioration problems of many organic and inorganic materials</w:t>
      </w:r>
    </w:p>
    <w:p w:rsidR="003B1997" w:rsidRPr="003B1997" w:rsidRDefault="003B1997" w:rsidP="003B1997">
      <w:pPr>
        <w:numPr>
          <w:ilvl w:val="0"/>
          <w:numId w:val="23"/>
        </w:numPr>
        <w:spacing w:before="100" w:beforeAutospacing="1" w:after="100" w:afterAutospacing="1"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understand the damaging effects of the most common agents of deterioration</w:t>
      </w:r>
    </w:p>
    <w:p w:rsidR="003B1997" w:rsidRPr="003B1997" w:rsidRDefault="003B1997" w:rsidP="003B1997">
      <w:pPr>
        <w:numPr>
          <w:ilvl w:val="0"/>
          <w:numId w:val="23"/>
        </w:numPr>
        <w:spacing w:before="100" w:beforeAutospacing="1" w:after="100" w:afterAutospacing="1"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 xml:space="preserve">choose proper materials and techniques for storage and display of many types of </w:t>
      </w:r>
      <w:proofErr w:type="spellStart"/>
      <w:r w:rsidRPr="003B1997">
        <w:rPr>
          <w:rFonts w:ascii="Arial" w:eastAsia="Times New Roman" w:hAnsi="Arial" w:cs="Arial"/>
          <w:sz w:val="20"/>
          <w:szCs w:val="20"/>
          <w:lang w:val="en-CA" w:eastAsia="en-CA"/>
        </w:rPr>
        <w:t>artifacts</w:t>
      </w:r>
      <w:proofErr w:type="spellEnd"/>
      <w:r w:rsidRPr="003B1997">
        <w:rPr>
          <w:rFonts w:ascii="Arial" w:eastAsia="Times New Roman" w:hAnsi="Arial" w:cs="Arial"/>
          <w:sz w:val="20"/>
          <w:szCs w:val="20"/>
          <w:lang w:val="en-CA" w:eastAsia="en-CA"/>
        </w:rPr>
        <w:t xml:space="preserve"> found in cultural centres</w:t>
      </w:r>
    </w:p>
    <w:p w:rsidR="00324C99" w:rsidRDefault="003B1997" w:rsidP="005A49F2">
      <w:pPr>
        <w:numPr>
          <w:ilvl w:val="0"/>
          <w:numId w:val="23"/>
        </w:numPr>
        <w:spacing w:before="100" w:beforeAutospacing="1" w:after="100" w:afterAutospacing="1"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 xml:space="preserve">safely handle </w:t>
      </w:r>
      <w:proofErr w:type="spellStart"/>
      <w:r w:rsidRPr="003B1997">
        <w:rPr>
          <w:rFonts w:ascii="Arial" w:eastAsia="Times New Roman" w:hAnsi="Arial" w:cs="Arial"/>
          <w:sz w:val="20"/>
          <w:szCs w:val="20"/>
          <w:lang w:val="en-CA" w:eastAsia="en-CA"/>
        </w:rPr>
        <w:t>artifacts</w:t>
      </w:r>
      <w:proofErr w:type="spellEnd"/>
    </w:p>
    <w:p w:rsidR="00324C99" w:rsidRDefault="00324C99" w:rsidP="003B1997">
      <w:pPr>
        <w:spacing w:before="480" w:after="173" w:line="240" w:lineRule="auto"/>
        <w:outlineLvl w:val="2"/>
        <w:rPr>
          <w:rFonts w:ascii="Arial" w:eastAsia="Times New Roman" w:hAnsi="Arial" w:cs="Arial"/>
          <w:b/>
          <w:bCs/>
          <w:sz w:val="20"/>
          <w:szCs w:val="20"/>
          <w:lang w:val="en-CA" w:eastAsia="en-CA"/>
        </w:rPr>
      </w:pPr>
      <w:r w:rsidRPr="00324C99">
        <w:rPr>
          <w:rFonts w:ascii="Arial" w:eastAsia="Times New Roman" w:hAnsi="Arial" w:cs="Arial"/>
          <w:b/>
          <w:bCs/>
          <w:sz w:val="20"/>
          <w:szCs w:val="20"/>
          <w:lang w:val="en-CA" w:eastAsia="en-CA"/>
        </w:rPr>
        <w:t>Units</w:t>
      </w:r>
    </w:p>
    <w:p w:rsidR="003B1997" w:rsidRPr="003B1997" w:rsidRDefault="003B1997" w:rsidP="003B1997">
      <w:pPr>
        <w:spacing w:before="480" w:after="173" w:line="240" w:lineRule="auto"/>
        <w:outlineLvl w:val="2"/>
        <w:rPr>
          <w:rFonts w:ascii="Arial" w:eastAsia="Times New Roman" w:hAnsi="Arial" w:cs="Arial"/>
          <w:b/>
          <w:bCs/>
          <w:sz w:val="20"/>
          <w:szCs w:val="20"/>
          <w:lang w:val="en-CA" w:eastAsia="en-CA"/>
        </w:rPr>
      </w:pPr>
      <w:bookmarkStart w:id="0" w:name="_GoBack"/>
      <w:bookmarkEnd w:id="0"/>
      <w:r w:rsidRPr="003B1997">
        <w:rPr>
          <w:rFonts w:ascii="Arial" w:eastAsia="Times New Roman" w:hAnsi="Arial" w:cs="Arial"/>
          <w:b/>
          <w:bCs/>
          <w:sz w:val="20"/>
          <w:szCs w:val="20"/>
          <w:lang w:val="en-CA" w:eastAsia="en-CA"/>
        </w:rPr>
        <w:t>Objects — What They Are Made Of, and What Damage Can Occur</w:t>
      </w:r>
    </w:p>
    <w:p w:rsidR="003B1997" w:rsidRP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 xml:space="preserve">Deterioration of organic materials such as wood, basketry, leather (including brain and smoke tanned skin), fur pelts, feathers, hair, textiles, bone, ivory, and paper. </w:t>
      </w:r>
      <w:proofErr w:type="gramStart"/>
      <w:r w:rsidRPr="003B1997">
        <w:rPr>
          <w:rFonts w:ascii="Arial" w:eastAsia="Times New Roman" w:hAnsi="Arial" w:cs="Arial"/>
          <w:sz w:val="20"/>
          <w:szCs w:val="20"/>
          <w:lang w:val="en-CA" w:eastAsia="en-CA"/>
        </w:rPr>
        <w:t>Deterioration of inorganic materials such as metals, glass beads, shell, ceramics, and stone.</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 xml:space="preserve">How to recognize various kinds of damage and potential </w:t>
      </w:r>
      <w:r w:rsidRPr="003B1997">
        <w:rPr>
          <w:rFonts w:ascii="Arial" w:eastAsia="Times New Roman" w:hAnsi="Arial" w:cs="Arial"/>
          <w:sz w:val="20"/>
          <w:szCs w:val="20"/>
          <w:lang w:val="en-CA" w:eastAsia="en-CA"/>
        </w:rPr>
        <w:lastRenderedPageBreak/>
        <w:t>threats.</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 xml:space="preserve">Close-up study of </w:t>
      </w:r>
      <w:proofErr w:type="spellStart"/>
      <w:r w:rsidRPr="003B1997">
        <w:rPr>
          <w:rFonts w:ascii="Arial" w:eastAsia="Times New Roman" w:hAnsi="Arial" w:cs="Arial"/>
          <w:sz w:val="20"/>
          <w:szCs w:val="20"/>
          <w:lang w:val="en-CA" w:eastAsia="en-CA"/>
        </w:rPr>
        <w:t>artifacts</w:t>
      </w:r>
      <w:proofErr w:type="spellEnd"/>
      <w:r w:rsidRPr="003B1997">
        <w:rPr>
          <w:rFonts w:ascii="Arial" w:eastAsia="Times New Roman" w:hAnsi="Arial" w:cs="Arial"/>
          <w:sz w:val="20"/>
          <w:szCs w:val="20"/>
          <w:lang w:val="en-CA" w:eastAsia="en-CA"/>
        </w:rPr>
        <w:t xml:space="preserve"> and signs of damage.</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Condition reports and terms to describe condition or damage.</w:t>
      </w:r>
      <w:proofErr w:type="gramEnd"/>
    </w:p>
    <w:p w:rsidR="003B1997" w:rsidRPr="003B1997" w:rsidRDefault="003B1997" w:rsidP="003B1997">
      <w:pPr>
        <w:spacing w:before="480" w:after="173" w:line="240" w:lineRule="auto"/>
        <w:outlineLvl w:val="2"/>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What Causes Damage</w:t>
      </w:r>
    </w:p>
    <w:p w:rsidR="003B1997" w:rsidRPr="003B1997" w:rsidRDefault="003B1997" w:rsidP="003B1997">
      <w:pPr>
        <w:spacing w:after="173" w:line="240" w:lineRule="auto"/>
        <w:rPr>
          <w:rFonts w:ascii="Arial" w:eastAsia="Times New Roman" w:hAnsi="Arial" w:cs="Arial"/>
          <w:sz w:val="20"/>
          <w:szCs w:val="20"/>
          <w:lang w:val="en-CA" w:eastAsia="en-CA"/>
        </w:rPr>
      </w:pPr>
      <w:proofErr w:type="gramStart"/>
      <w:r w:rsidRPr="003B1997">
        <w:rPr>
          <w:rFonts w:ascii="Arial" w:eastAsia="Times New Roman" w:hAnsi="Arial" w:cs="Arial"/>
          <w:sz w:val="20"/>
          <w:szCs w:val="20"/>
          <w:lang w:val="en-CA" w:eastAsia="en-CA"/>
        </w:rPr>
        <w:t>Discussion and presentation on the causes of deterioration.</w:t>
      </w:r>
      <w:proofErr w:type="gramEnd"/>
      <w:r w:rsidRPr="003B1997">
        <w:rPr>
          <w:rFonts w:ascii="Arial" w:eastAsia="Times New Roman" w:hAnsi="Arial" w:cs="Arial"/>
          <w:sz w:val="20"/>
          <w:szCs w:val="20"/>
          <w:lang w:val="en-CA" w:eastAsia="en-CA"/>
        </w:rPr>
        <w:t xml:space="preserve"> Typical signs of damage and how to recognize them. How to describe the damage and causes (condition terms) and which materials are most affected.</w:t>
      </w:r>
    </w:p>
    <w:p w:rsidR="003B1997" w:rsidRPr="003B1997" w:rsidRDefault="003B1997" w:rsidP="003B1997">
      <w:pPr>
        <w:spacing w:before="480" w:after="173" w:line="240" w:lineRule="auto"/>
        <w:outlineLvl w:val="2"/>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Means of Preventing Damage</w:t>
      </w:r>
    </w:p>
    <w:p w:rsidR="003B1997" w:rsidRPr="003B1997" w:rsidRDefault="003B1997" w:rsidP="003B1997">
      <w:pPr>
        <w:spacing w:after="173" w:line="240" w:lineRule="auto"/>
        <w:rPr>
          <w:rFonts w:ascii="Arial" w:eastAsia="Times New Roman" w:hAnsi="Arial" w:cs="Arial"/>
          <w:sz w:val="20"/>
          <w:szCs w:val="20"/>
          <w:lang w:val="en-CA" w:eastAsia="en-CA"/>
        </w:rPr>
      </w:pPr>
      <w:proofErr w:type="gramStart"/>
      <w:r w:rsidRPr="003B1997">
        <w:rPr>
          <w:rFonts w:ascii="Arial" w:eastAsia="Times New Roman" w:hAnsi="Arial" w:cs="Arial"/>
          <w:sz w:val="20"/>
          <w:szCs w:val="20"/>
          <w:lang w:val="en-CA" w:eastAsia="en-CA"/>
        </w:rPr>
        <w:t>Presentation and discussion on how to prevent various types of damage.</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Safe and unsafe handling methods and techniques.</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Safe and unsafe materials.</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 xml:space="preserve">Display and mounting issues, ideas for the safe display of </w:t>
      </w:r>
      <w:proofErr w:type="spellStart"/>
      <w:r w:rsidRPr="003B1997">
        <w:rPr>
          <w:rFonts w:ascii="Arial" w:eastAsia="Times New Roman" w:hAnsi="Arial" w:cs="Arial"/>
          <w:sz w:val="20"/>
          <w:szCs w:val="20"/>
          <w:lang w:val="en-CA" w:eastAsia="en-CA"/>
        </w:rPr>
        <w:t>artifacts</w:t>
      </w:r>
      <w:proofErr w:type="spellEnd"/>
      <w:r w:rsidRPr="003B1997">
        <w:rPr>
          <w:rFonts w:ascii="Arial" w:eastAsia="Times New Roman" w:hAnsi="Arial" w:cs="Arial"/>
          <w:sz w:val="20"/>
          <w:szCs w:val="20"/>
          <w:lang w:val="en-CA" w:eastAsia="en-CA"/>
        </w:rPr>
        <w:t>, examples of good mounts using a variety of different mount-making techniques and materials, use of display cases.</w:t>
      </w:r>
      <w:proofErr w:type="gramEnd"/>
      <w:r w:rsidRPr="003B1997">
        <w:rPr>
          <w:rFonts w:ascii="Arial" w:eastAsia="Times New Roman" w:hAnsi="Arial" w:cs="Arial"/>
          <w:sz w:val="20"/>
          <w:szCs w:val="20"/>
          <w:lang w:val="en-CA" w:eastAsia="en-CA"/>
        </w:rPr>
        <w:t xml:space="preserve"> Ideas for the safe storage of </w:t>
      </w:r>
      <w:proofErr w:type="spellStart"/>
      <w:r w:rsidRPr="003B1997">
        <w:rPr>
          <w:rFonts w:ascii="Arial" w:eastAsia="Times New Roman" w:hAnsi="Arial" w:cs="Arial"/>
          <w:sz w:val="20"/>
          <w:szCs w:val="20"/>
          <w:lang w:val="en-CA" w:eastAsia="en-CA"/>
        </w:rPr>
        <w:t>artifacts</w:t>
      </w:r>
      <w:proofErr w:type="spellEnd"/>
      <w:r w:rsidRPr="003B1997">
        <w:rPr>
          <w:rFonts w:ascii="Arial" w:eastAsia="Times New Roman" w:hAnsi="Arial" w:cs="Arial"/>
          <w:sz w:val="20"/>
          <w:szCs w:val="20"/>
          <w:lang w:val="en-CA" w:eastAsia="en-CA"/>
        </w:rPr>
        <w:t xml:space="preserve"> and collections, and proper storage methods and techniques, hardware, materials, room design issues, facilities, procedures, and staff awareness and training. </w:t>
      </w:r>
      <w:proofErr w:type="gramStart"/>
      <w:r w:rsidRPr="003B1997">
        <w:rPr>
          <w:rFonts w:ascii="Arial" w:eastAsia="Times New Roman" w:hAnsi="Arial" w:cs="Arial"/>
          <w:sz w:val="20"/>
          <w:szCs w:val="20"/>
          <w:lang w:val="en-CA" w:eastAsia="en-CA"/>
        </w:rPr>
        <w:t xml:space="preserve">The safe removal of dust from </w:t>
      </w:r>
      <w:proofErr w:type="spellStart"/>
      <w:r w:rsidRPr="003B1997">
        <w:rPr>
          <w:rFonts w:ascii="Arial" w:eastAsia="Times New Roman" w:hAnsi="Arial" w:cs="Arial"/>
          <w:sz w:val="20"/>
          <w:szCs w:val="20"/>
          <w:lang w:val="en-CA" w:eastAsia="en-CA"/>
        </w:rPr>
        <w:t>artifacts</w:t>
      </w:r>
      <w:proofErr w:type="spellEnd"/>
      <w:r w:rsidRPr="003B1997">
        <w:rPr>
          <w:rFonts w:ascii="Arial" w:eastAsia="Times New Roman" w:hAnsi="Arial" w:cs="Arial"/>
          <w:sz w:val="20"/>
          <w:szCs w:val="20"/>
          <w:lang w:val="en-CA" w:eastAsia="en-CA"/>
        </w:rPr>
        <w:t>.</w:t>
      </w:r>
      <w:proofErr w:type="gramEnd"/>
      <w:r w:rsidRPr="003B1997">
        <w:rPr>
          <w:rFonts w:ascii="Arial" w:eastAsia="Times New Roman" w:hAnsi="Arial" w:cs="Arial"/>
          <w:sz w:val="20"/>
          <w:szCs w:val="20"/>
          <w:lang w:val="en-CA" w:eastAsia="en-CA"/>
        </w:rPr>
        <w:t xml:space="preserve"> </w:t>
      </w:r>
      <w:proofErr w:type="gramStart"/>
      <w:r w:rsidRPr="003B1997">
        <w:rPr>
          <w:rFonts w:ascii="Arial" w:eastAsia="Times New Roman" w:hAnsi="Arial" w:cs="Arial"/>
          <w:sz w:val="20"/>
          <w:szCs w:val="20"/>
          <w:lang w:val="en-CA" w:eastAsia="en-CA"/>
        </w:rPr>
        <w:t>The role of the building in the care and overall protection of the collection.</w:t>
      </w:r>
      <w:proofErr w:type="gramEnd"/>
    </w:p>
    <w:p w:rsidR="003B1997" w:rsidRPr="003B1997" w:rsidRDefault="003B1997" w:rsidP="003B1997">
      <w:pPr>
        <w:spacing w:before="570" w:after="173" w:line="240" w:lineRule="auto"/>
        <w:outlineLvl w:val="1"/>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Target Audience</w:t>
      </w:r>
    </w:p>
    <w:p w:rsidR="003B1997" w:rsidRP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Indigenous cultural centre staff (or others in the community) with little to no knowledge of how to care and protect a mixed collection. </w:t>
      </w:r>
      <w:r w:rsidRPr="003B1997">
        <w:rPr>
          <w:rFonts w:ascii="Arial" w:eastAsia="Times New Roman" w:hAnsi="Arial" w:cs="Arial"/>
          <w:b/>
          <w:bCs/>
          <w:sz w:val="20"/>
          <w:szCs w:val="20"/>
          <w:lang w:val="en-CA" w:eastAsia="en-CA"/>
        </w:rPr>
        <w:t>Not intended for</w:t>
      </w:r>
      <w:r w:rsidRPr="003B1997">
        <w:rPr>
          <w:rFonts w:ascii="Arial" w:eastAsia="Times New Roman" w:hAnsi="Arial" w:cs="Arial"/>
          <w:sz w:val="20"/>
          <w:szCs w:val="20"/>
          <w:lang w:val="en-CA" w:eastAsia="en-CA"/>
        </w:rPr>
        <w:t> conservators, conservation technicians, or anyone already familiar with the basics of how to care for a collection.</w:t>
      </w:r>
    </w:p>
    <w:p w:rsidR="003B1997" w:rsidRPr="003B1997" w:rsidRDefault="003B1997" w:rsidP="003B1997">
      <w:pPr>
        <w:spacing w:before="570" w:after="173" w:line="240" w:lineRule="auto"/>
        <w:outlineLvl w:val="1"/>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Facilitator(s)</w:t>
      </w:r>
    </w:p>
    <w:p w:rsidR="003B1997" w:rsidRPr="003B1997" w:rsidRDefault="00324C99" w:rsidP="003B1997">
      <w:pPr>
        <w:spacing w:after="173" w:line="240" w:lineRule="auto"/>
        <w:rPr>
          <w:rFonts w:ascii="Arial" w:eastAsia="Times New Roman" w:hAnsi="Arial" w:cs="Arial"/>
          <w:sz w:val="20"/>
          <w:szCs w:val="20"/>
          <w:lang w:val="en-CA" w:eastAsia="en-CA"/>
        </w:rPr>
      </w:pPr>
      <w:hyperlink r:id="rId20" w:history="1">
        <w:r w:rsidR="003B1997" w:rsidRPr="003B1997">
          <w:rPr>
            <w:rFonts w:ascii="Arial" w:eastAsia="Times New Roman" w:hAnsi="Arial" w:cs="Arial"/>
            <w:color w:val="7834BC"/>
            <w:sz w:val="20"/>
            <w:szCs w:val="20"/>
            <w:u w:val="single"/>
            <w:lang w:val="en-CA" w:eastAsia="en-CA"/>
          </w:rPr>
          <w:t xml:space="preserve">Carole </w:t>
        </w:r>
        <w:proofErr w:type="spellStart"/>
        <w:r w:rsidR="003B1997" w:rsidRPr="003B1997">
          <w:rPr>
            <w:rFonts w:ascii="Arial" w:eastAsia="Times New Roman" w:hAnsi="Arial" w:cs="Arial"/>
            <w:color w:val="7834BC"/>
            <w:sz w:val="20"/>
            <w:szCs w:val="20"/>
            <w:u w:val="single"/>
            <w:lang w:val="en-CA" w:eastAsia="en-CA"/>
          </w:rPr>
          <w:t>Dignard</w:t>
        </w:r>
        <w:proofErr w:type="spellEnd"/>
      </w:hyperlink>
      <w:r w:rsidR="003B1997" w:rsidRPr="003B1997">
        <w:rPr>
          <w:rFonts w:ascii="Arial" w:eastAsia="Times New Roman" w:hAnsi="Arial" w:cs="Arial"/>
          <w:sz w:val="20"/>
          <w:szCs w:val="20"/>
          <w:lang w:val="en-CA" w:eastAsia="en-CA"/>
        </w:rPr>
        <w:t>, Elisabeth Joy</w:t>
      </w:r>
    </w:p>
    <w:p w:rsidR="003B1997" w:rsidRPr="003B1997" w:rsidRDefault="003B1997" w:rsidP="003B1997">
      <w:pPr>
        <w:spacing w:before="570" w:after="173" w:line="240" w:lineRule="auto"/>
        <w:outlineLvl w:val="1"/>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Language</w:t>
      </w:r>
    </w:p>
    <w:p w:rsidR="003B1997" w:rsidRP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English, French</w:t>
      </w:r>
    </w:p>
    <w:p w:rsidR="003B1997" w:rsidRPr="003B1997" w:rsidRDefault="003B1997" w:rsidP="003B1997">
      <w:pPr>
        <w:spacing w:before="570" w:after="173" w:line="240" w:lineRule="auto"/>
        <w:outlineLvl w:val="1"/>
        <w:rPr>
          <w:rFonts w:ascii="Arial" w:eastAsia="Times New Roman" w:hAnsi="Arial" w:cs="Arial"/>
          <w:b/>
          <w:bCs/>
          <w:sz w:val="20"/>
          <w:szCs w:val="20"/>
          <w:lang w:val="en-CA" w:eastAsia="en-CA"/>
        </w:rPr>
      </w:pPr>
      <w:proofErr w:type="spellStart"/>
      <w:r w:rsidRPr="003B1997">
        <w:rPr>
          <w:rFonts w:ascii="Arial" w:eastAsia="Times New Roman" w:hAnsi="Arial" w:cs="Arial"/>
          <w:b/>
          <w:bCs/>
          <w:sz w:val="20"/>
          <w:szCs w:val="20"/>
          <w:lang w:val="en-CA" w:eastAsia="en-CA"/>
        </w:rPr>
        <w:t>Enrollment</w:t>
      </w:r>
      <w:proofErr w:type="spellEnd"/>
      <w:r w:rsidRPr="003B1997">
        <w:rPr>
          <w:rFonts w:ascii="Arial" w:eastAsia="Times New Roman" w:hAnsi="Arial" w:cs="Arial"/>
          <w:b/>
          <w:bCs/>
          <w:sz w:val="20"/>
          <w:szCs w:val="20"/>
          <w:lang w:val="en-CA" w:eastAsia="en-CA"/>
        </w:rPr>
        <w:t xml:space="preserve"> Limits</w:t>
      </w:r>
    </w:p>
    <w:p w:rsid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Minimum 10; maximum 20</w:t>
      </w:r>
    </w:p>
    <w:p w:rsidR="00721D1D" w:rsidRPr="00721D1D" w:rsidRDefault="00721D1D" w:rsidP="00721D1D">
      <w:pPr>
        <w:spacing w:after="173" w:line="240" w:lineRule="auto"/>
        <w:rPr>
          <w:rFonts w:ascii="Arial" w:eastAsia="Times New Roman" w:hAnsi="Arial" w:cs="Arial"/>
          <w:sz w:val="20"/>
          <w:szCs w:val="20"/>
          <w:lang w:val="en-CA" w:eastAsia="en-CA"/>
        </w:rPr>
      </w:pPr>
      <w:r w:rsidRPr="00721D1D">
        <w:rPr>
          <w:rFonts w:ascii="Arial" w:eastAsia="Times New Roman" w:hAnsi="Arial" w:cs="Arial"/>
          <w:sz w:val="20"/>
          <w:szCs w:val="20"/>
          <w:lang w:val="en-CA" w:eastAsia="en-CA"/>
        </w:rPr>
        <w:t>Should minimum number of 10 participants not be met by August 20 the workshop will be cancelled.</w:t>
      </w:r>
    </w:p>
    <w:p w:rsidR="003B1997" w:rsidRPr="003B1997" w:rsidRDefault="003B1997" w:rsidP="003B1997">
      <w:pPr>
        <w:spacing w:before="570" w:after="173" w:line="240" w:lineRule="auto"/>
        <w:outlineLvl w:val="1"/>
        <w:rPr>
          <w:rFonts w:ascii="Arial" w:eastAsia="Times New Roman" w:hAnsi="Arial" w:cs="Arial"/>
          <w:b/>
          <w:bCs/>
          <w:sz w:val="20"/>
          <w:szCs w:val="20"/>
          <w:lang w:val="en-CA" w:eastAsia="en-CA"/>
        </w:rPr>
      </w:pPr>
      <w:r w:rsidRPr="003B1997">
        <w:rPr>
          <w:rFonts w:ascii="Arial" w:eastAsia="Times New Roman" w:hAnsi="Arial" w:cs="Arial"/>
          <w:b/>
          <w:bCs/>
          <w:sz w:val="20"/>
          <w:szCs w:val="20"/>
          <w:lang w:val="en-CA" w:eastAsia="en-CA"/>
        </w:rPr>
        <w:t>Duration</w:t>
      </w:r>
    </w:p>
    <w:p w:rsidR="003B1997" w:rsidRDefault="003B1997" w:rsidP="003B1997">
      <w:pPr>
        <w:spacing w:after="173" w:line="240" w:lineRule="auto"/>
        <w:rPr>
          <w:rFonts w:ascii="Arial" w:eastAsia="Times New Roman" w:hAnsi="Arial" w:cs="Arial"/>
          <w:sz w:val="20"/>
          <w:szCs w:val="20"/>
          <w:lang w:val="en-CA" w:eastAsia="en-CA"/>
        </w:rPr>
      </w:pPr>
      <w:r w:rsidRPr="003B1997">
        <w:rPr>
          <w:rFonts w:ascii="Arial" w:eastAsia="Times New Roman" w:hAnsi="Arial" w:cs="Arial"/>
          <w:sz w:val="20"/>
          <w:szCs w:val="20"/>
          <w:lang w:val="en-CA" w:eastAsia="en-CA"/>
        </w:rPr>
        <w:t>2 days</w:t>
      </w:r>
    </w:p>
    <w:p w:rsidR="007E426C" w:rsidRPr="00721D1D" w:rsidRDefault="007E426C" w:rsidP="003B1997">
      <w:pPr>
        <w:spacing w:after="173" w:line="240" w:lineRule="auto"/>
        <w:rPr>
          <w:rFonts w:ascii="Arial" w:eastAsia="Times New Roman" w:hAnsi="Arial" w:cs="Arial"/>
          <w:sz w:val="24"/>
          <w:szCs w:val="24"/>
          <w:lang w:val="en-CA" w:eastAsia="en-CA"/>
        </w:rPr>
      </w:pPr>
    </w:p>
    <w:sectPr w:rsidR="007E426C" w:rsidRPr="0072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F3E"/>
    <w:multiLevelType w:val="multilevel"/>
    <w:tmpl w:val="7B7E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0EA3"/>
    <w:multiLevelType w:val="multilevel"/>
    <w:tmpl w:val="48A0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25A3B"/>
    <w:multiLevelType w:val="multilevel"/>
    <w:tmpl w:val="81D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D6024"/>
    <w:multiLevelType w:val="multilevel"/>
    <w:tmpl w:val="2F3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029B5"/>
    <w:multiLevelType w:val="multilevel"/>
    <w:tmpl w:val="A038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5C0E"/>
    <w:multiLevelType w:val="multilevel"/>
    <w:tmpl w:val="A5F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2DDC"/>
    <w:multiLevelType w:val="multilevel"/>
    <w:tmpl w:val="2DC6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35AD2"/>
    <w:multiLevelType w:val="multilevel"/>
    <w:tmpl w:val="09428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77FB1"/>
    <w:multiLevelType w:val="multilevel"/>
    <w:tmpl w:val="1A54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20500"/>
    <w:multiLevelType w:val="multilevel"/>
    <w:tmpl w:val="F240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90FCA"/>
    <w:multiLevelType w:val="multilevel"/>
    <w:tmpl w:val="FCE2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8625B"/>
    <w:multiLevelType w:val="multilevel"/>
    <w:tmpl w:val="F50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72723"/>
    <w:multiLevelType w:val="multilevel"/>
    <w:tmpl w:val="58D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57769"/>
    <w:multiLevelType w:val="multilevel"/>
    <w:tmpl w:val="905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54CF3"/>
    <w:multiLevelType w:val="multilevel"/>
    <w:tmpl w:val="967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F0D91"/>
    <w:multiLevelType w:val="multilevel"/>
    <w:tmpl w:val="3EE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93BE8"/>
    <w:multiLevelType w:val="multilevel"/>
    <w:tmpl w:val="0078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B7538"/>
    <w:multiLevelType w:val="multilevel"/>
    <w:tmpl w:val="814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C7D78"/>
    <w:multiLevelType w:val="multilevel"/>
    <w:tmpl w:val="5004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F9764B"/>
    <w:multiLevelType w:val="multilevel"/>
    <w:tmpl w:val="EDA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11892"/>
    <w:multiLevelType w:val="multilevel"/>
    <w:tmpl w:val="A5C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A33CA"/>
    <w:multiLevelType w:val="multilevel"/>
    <w:tmpl w:val="F1D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F3A56"/>
    <w:multiLevelType w:val="multilevel"/>
    <w:tmpl w:val="694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32903"/>
    <w:multiLevelType w:val="multilevel"/>
    <w:tmpl w:val="23F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8"/>
  </w:num>
  <w:num w:numId="4">
    <w:abstractNumId w:val="16"/>
  </w:num>
  <w:num w:numId="5">
    <w:abstractNumId w:val="12"/>
  </w:num>
  <w:num w:numId="6">
    <w:abstractNumId w:val="8"/>
  </w:num>
  <w:num w:numId="7">
    <w:abstractNumId w:val="9"/>
  </w:num>
  <w:num w:numId="8">
    <w:abstractNumId w:val="22"/>
  </w:num>
  <w:num w:numId="9">
    <w:abstractNumId w:val="1"/>
  </w:num>
  <w:num w:numId="10">
    <w:abstractNumId w:val="0"/>
  </w:num>
  <w:num w:numId="11">
    <w:abstractNumId w:val="11"/>
  </w:num>
  <w:num w:numId="12">
    <w:abstractNumId w:val="15"/>
  </w:num>
  <w:num w:numId="13">
    <w:abstractNumId w:val="23"/>
  </w:num>
  <w:num w:numId="14">
    <w:abstractNumId w:val="5"/>
  </w:num>
  <w:num w:numId="15">
    <w:abstractNumId w:val="7"/>
  </w:num>
  <w:num w:numId="16">
    <w:abstractNumId w:val="17"/>
  </w:num>
  <w:num w:numId="17">
    <w:abstractNumId w:val="6"/>
  </w:num>
  <w:num w:numId="18">
    <w:abstractNumId w:val="3"/>
  </w:num>
  <w:num w:numId="19">
    <w:abstractNumId w:val="10"/>
  </w:num>
  <w:num w:numId="20">
    <w:abstractNumId w:val="21"/>
  </w:num>
  <w:num w:numId="21">
    <w:abstractNumId w:val="19"/>
  </w:num>
  <w:num w:numId="22">
    <w:abstractNumId w:val="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36"/>
    <w:rsid w:val="00003325"/>
    <w:rsid w:val="00011980"/>
    <w:rsid w:val="00014F36"/>
    <w:rsid w:val="000518F1"/>
    <w:rsid w:val="00083163"/>
    <w:rsid w:val="00113381"/>
    <w:rsid w:val="00194050"/>
    <w:rsid w:val="001A5276"/>
    <w:rsid w:val="00230EE2"/>
    <w:rsid w:val="002F189B"/>
    <w:rsid w:val="002F46F9"/>
    <w:rsid w:val="00322E4C"/>
    <w:rsid w:val="00324C99"/>
    <w:rsid w:val="003A53C1"/>
    <w:rsid w:val="003B1997"/>
    <w:rsid w:val="00422E26"/>
    <w:rsid w:val="00426072"/>
    <w:rsid w:val="00473257"/>
    <w:rsid w:val="00493E99"/>
    <w:rsid w:val="00591452"/>
    <w:rsid w:val="005A49F2"/>
    <w:rsid w:val="005E3926"/>
    <w:rsid w:val="00641F0E"/>
    <w:rsid w:val="00651CEA"/>
    <w:rsid w:val="00664E6F"/>
    <w:rsid w:val="00721D1D"/>
    <w:rsid w:val="007276C1"/>
    <w:rsid w:val="0078003A"/>
    <w:rsid w:val="007D79B1"/>
    <w:rsid w:val="007E426C"/>
    <w:rsid w:val="009B162F"/>
    <w:rsid w:val="00A442F3"/>
    <w:rsid w:val="00A712C7"/>
    <w:rsid w:val="00B22326"/>
    <w:rsid w:val="00B94DDE"/>
    <w:rsid w:val="00BA379E"/>
    <w:rsid w:val="00BB7129"/>
    <w:rsid w:val="00C44DFB"/>
    <w:rsid w:val="00C90776"/>
    <w:rsid w:val="00D25541"/>
    <w:rsid w:val="00D70BEC"/>
    <w:rsid w:val="00DB705B"/>
    <w:rsid w:val="00DE0A70"/>
    <w:rsid w:val="00E037D8"/>
    <w:rsid w:val="00E72255"/>
    <w:rsid w:val="00EE6132"/>
    <w:rsid w:val="00F0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0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36"/>
    <w:rPr>
      <w:rFonts w:ascii="Tahoma" w:hAnsi="Tahoma" w:cs="Tahoma"/>
      <w:sz w:val="16"/>
      <w:szCs w:val="16"/>
    </w:rPr>
  </w:style>
  <w:style w:type="character" w:styleId="Hyperlink">
    <w:name w:val="Hyperlink"/>
    <w:basedOn w:val="DefaultParagraphFont"/>
    <w:uiPriority w:val="99"/>
    <w:unhideWhenUsed/>
    <w:rsid w:val="00014F36"/>
    <w:rPr>
      <w:color w:val="0000FF"/>
      <w:u w:val="single"/>
    </w:rPr>
  </w:style>
  <w:style w:type="character" w:customStyle="1" w:styleId="Heading1Char">
    <w:name w:val="Heading 1 Char"/>
    <w:basedOn w:val="DefaultParagraphFont"/>
    <w:link w:val="Heading1"/>
    <w:uiPriority w:val="9"/>
    <w:rsid w:val="00C907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077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907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7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07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776"/>
    <w:rPr>
      <w:rFonts w:ascii="Arial" w:eastAsia="Times New Roman" w:hAnsi="Arial" w:cs="Arial"/>
      <w:vanish/>
      <w:sz w:val="16"/>
      <w:szCs w:val="16"/>
    </w:rPr>
  </w:style>
  <w:style w:type="character" w:customStyle="1" w:styleId="sublink">
    <w:name w:val="sublink"/>
    <w:basedOn w:val="DefaultParagraphFont"/>
    <w:rsid w:val="00C90776"/>
  </w:style>
  <w:style w:type="character" w:customStyle="1" w:styleId="wb-invisible">
    <w:name w:val="wb-invisible"/>
    <w:basedOn w:val="DefaultParagraphFont"/>
    <w:rsid w:val="00C90776"/>
  </w:style>
  <w:style w:type="paragraph" w:styleId="NormalWeb">
    <w:name w:val="Normal (Web)"/>
    <w:basedOn w:val="Normal"/>
    <w:uiPriority w:val="99"/>
    <w:semiHidden/>
    <w:unhideWhenUsed/>
    <w:rsid w:val="00C90776"/>
    <w:pPr>
      <w:spacing w:before="100" w:beforeAutospacing="1" w:after="100" w:afterAutospacing="1"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05B"/>
    <w:rPr>
      <w:color w:val="800080" w:themeColor="followedHyperlink"/>
      <w:u w:val="single"/>
    </w:rPr>
  </w:style>
  <w:style w:type="paragraph" w:styleId="ListParagraph">
    <w:name w:val="List Paragraph"/>
    <w:basedOn w:val="Normal"/>
    <w:uiPriority w:val="34"/>
    <w:qFormat/>
    <w:rsid w:val="00DB7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0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36"/>
    <w:rPr>
      <w:rFonts w:ascii="Tahoma" w:hAnsi="Tahoma" w:cs="Tahoma"/>
      <w:sz w:val="16"/>
      <w:szCs w:val="16"/>
    </w:rPr>
  </w:style>
  <w:style w:type="character" w:styleId="Hyperlink">
    <w:name w:val="Hyperlink"/>
    <w:basedOn w:val="DefaultParagraphFont"/>
    <w:uiPriority w:val="99"/>
    <w:unhideWhenUsed/>
    <w:rsid w:val="00014F36"/>
    <w:rPr>
      <w:color w:val="0000FF"/>
      <w:u w:val="single"/>
    </w:rPr>
  </w:style>
  <w:style w:type="character" w:customStyle="1" w:styleId="Heading1Char">
    <w:name w:val="Heading 1 Char"/>
    <w:basedOn w:val="DefaultParagraphFont"/>
    <w:link w:val="Heading1"/>
    <w:uiPriority w:val="9"/>
    <w:rsid w:val="00C907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077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907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7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07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776"/>
    <w:rPr>
      <w:rFonts w:ascii="Arial" w:eastAsia="Times New Roman" w:hAnsi="Arial" w:cs="Arial"/>
      <w:vanish/>
      <w:sz w:val="16"/>
      <w:szCs w:val="16"/>
    </w:rPr>
  </w:style>
  <w:style w:type="character" w:customStyle="1" w:styleId="sublink">
    <w:name w:val="sublink"/>
    <w:basedOn w:val="DefaultParagraphFont"/>
    <w:rsid w:val="00C90776"/>
  </w:style>
  <w:style w:type="character" w:customStyle="1" w:styleId="wb-invisible">
    <w:name w:val="wb-invisible"/>
    <w:basedOn w:val="DefaultParagraphFont"/>
    <w:rsid w:val="00C90776"/>
  </w:style>
  <w:style w:type="paragraph" w:styleId="NormalWeb">
    <w:name w:val="Normal (Web)"/>
    <w:basedOn w:val="Normal"/>
    <w:uiPriority w:val="99"/>
    <w:semiHidden/>
    <w:unhideWhenUsed/>
    <w:rsid w:val="00C90776"/>
    <w:pPr>
      <w:spacing w:before="100" w:beforeAutospacing="1" w:after="100" w:afterAutospacing="1"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05B"/>
    <w:rPr>
      <w:color w:val="800080" w:themeColor="followedHyperlink"/>
      <w:u w:val="single"/>
    </w:rPr>
  </w:style>
  <w:style w:type="paragraph" w:styleId="ListParagraph">
    <w:name w:val="List Paragraph"/>
    <w:basedOn w:val="Normal"/>
    <w:uiPriority w:val="34"/>
    <w:qFormat/>
    <w:rsid w:val="00DB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867">
      <w:bodyDiv w:val="1"/>
      <w:marLeft w:val="0"/>
      <w:marRight w:val="0"/>
      <w:marTop w:val="0"/>
      <w:marBottom w:val="0"/>
      <w:divBdr>
        <w:top w:val="none" w:sz="0" w:space="0" w:color="auto"/>
        <w:left w:val="none" w:sz="0" w:space="0" w:color="auto"/>
        <w:bottom w:val="none" w:sz="0" w:space="0" w:color="auto"/>
        <w:right w:val="none" w:sz="0" w:space="0" w:color="auto"/>
      </w:divBdr>
      <w:divsChild>
        <w:div w:id="85773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906063438">
              <w:marLeft w:val="0"/>
              <w:marRight w:val="0"/>
              <w:marTop w:val="0"/>
              <w:marBottom w:val="0"/>
              <w:divBdr>
                <w:top w:val="none" w:sz="0" w:space="0" w:color="auto"/>
                <w:left w:val="none" w:sz="0" w:space="0" w:color="auto"/>
                <w:bottom w:val="none" w:sz="0" w:space="0" w:color="auto"/>
                <w:right w:val="none" w:sz="0" w:space="0" w:color="auto"/>
              </w:divBdr>
              <w:divsChild>
                <w:div w:id="183517992">
                  <w:marLeft w:val="0"/>
                  <w:marRight w:val="-100"/>
                  <w:marTop w:val="0"/>
                  <w:marBottom w:val="0"/>
                  <w:divBdr>
                    <w:top w:val="none" w:sz="0" w:space="0" w:color="auto"/>
                    <w:left w:val="none" w:sz="0" w:space="0" w:color="auto"/>
                    <w:bottom w:val="none" w:sz="0" w:space="0" w:color="auto"/>
                    <w:right w:val="none" w:sz="0" w:space="0" w:color="auto"/>
                  </w:divBdr>
                  <w:divsChild>
                    <w:div w:id="129205606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5157">
      <w:bodyDiv w:val="1"/>
      <w:marLeft w:val="0"/>
      <w:marRight w:val="0"/>
      <w:marTop w:val="0"/>
      <w:marBottom w:val="0"/>
      <w:divBdr>
        <w:top w:val="none" w:sz="0" w:space="0" w:color="auto"/>
        <w:left w:val="none" w:sz="0" w:space="0" w:color="auto"/>
        <w:bottom w:val="none" w:sz="0" w:space="0" w:color="auto"/>
        <w:right w:val="none" w:sz="0" w:space="0" w:color="auto"/>
      </w:divBdr>
    </w:div>
    <w:div w:id="94446337">
      <w:bodyDiv w:val="1"/>
      <w:marLeft w:val="0"/>
      <w:marRight w:val="0"/>
      <w:marTop w:val="0"/>
      <w:marBottom w:val="0"/>
      <w:divBdr>
        <w:top w:val="none" w:sz="0" w:space="0" w:color="auto"/>
        <w:left w:val="none" w:sz="0" w:space="0" w:color="auto"/>
        <w:bottom w:val="none" w:sz="0" w:space="0" w:color="auto"/>
        <w:right w:val="none" w:sz="0" w:space="0" w:color="auto"/>
      </w:divBdr>
    </w:div>
    <w:div w:id="192622365">
      <w:bodyDiv w:val="1"/>
      <w:marLeft w:val="0"/>
      <w:marRight w:val="0"/>
      <w:marTop w:val="0"/>
      <w:marBottom w:val="0"/>
      <w:divBdr>
        <w:top w:val="none" w:sz="0" w:space="0" w:color="auto"/>
        <w:left w:val="none" w:sz="0" w:space="0" w:color="auto"/>
        <w:bottom w:val="none" w:sz="0" w:space="0" w:color="auto"/>
        <w:right w:val="none" w:sz="0" w:space="0" w:color="auto"/>
      </w:divBdr>
      <w:divsChild>
        <w:div w:id="1051080918">
          <w:marLeft w:val="165"/>
          <w:marRight w:val="0"/>
          <w:marTop w:val="285"/>
          <w:marBottom w:val="300"/>
          <w:divBdr>
            <w:top w:val="none" w:sz="0" w:space="0" w:color="auto"/>
            <w:left w:val="none" w:sz="0" w:space="0" w:color="auto"/>
            <w:bottom w:val="none" w:sz="0" w:space="0" w:color="auto"/>
            <w:right w:val="none" w:sz="0" w:space="0" w:color="auto"/>
          </w:divBdr>
          <w:divsChild>
            <w:div w:id="1574583108">
              <w:marLeft w:val="0"/>
              <w:marRight w:val="0"/>
              <w:marTop w:val="0"/>
              <w:marBottom w:val="0"/>
              <w:divBdr>
                <w:top w:val="none" w:sz="0" w:space="0" w:color="auto"/>
                <w:left w:val="none" w:sz="0" w:space="0" w:color="auto"/>
                <w:bottom w:val="none" w:sz="0" w:space="0" w:color="auto"/>
                <w:right w:val="none" w:sz="0" w:space="0" w:color="auto"/>
              </w:divBdr>
              <w:divsChild>
                <w:div w:id="1276252480">
                  <w:marLeft w:val="0"/>
                  <w:marRight w:val="0"/>
                  <w:marTop w:val="0"/>
                  <w:marBottom w:val="0"/>
                  <w:divBdr>
                    <w:top w:val="none" w:sz="0" w:space="0" w:color="auto"/>
                    <w:left w:val="none" w:sz="0" w:space="0" w:color="auto"/>
                    <w:bottom w:val="none" w:sz="0" w:space="0" w:color="auto"/>
                    <w:right w:val="none" w:sz="0" w:space="0" w:color="auto"/>
                  </w:divBdr>
                  <w:divsChild>
                    <w:div w:id="1394499396">
                      <w:marLeft w:val="0"/>
                      <w:marRight w:val="0"/>
                      <w:marTop w:val="0"/>
                      <w:marBottom w:val="0"/>
                      <w:divBdr>
                        <w:top w:val="none" w:sz="0" w:space="0" w:color="auto"/>
                        <w:left w:val="none" w:sz="0" w:space="0" w:color="auto"/>
                        <w:bottom w:val="none" w:sz="0" w:space="0" w:color="auto"/>
                        <w:right w:val="none" w:sz="0" w:space="0" w:color="auto"/>
                      </w:divBdr>
                      <w:divsChild>
                        <w:div w:id="389547651">
                          <w:marLeft w:val="0"/>
                          <w:marRight w:val="0"/>
                          <w:marTop w:val="0"/>
                          <w:marBottom w:val="0"/>
                          <w:divBdr>
                            <w:top w:val="none" w:sz="0" w:space="0" w:color="auto"/>
                            <w:left w:val="none" w:sz="0" w:space="0" w:color="auto"/>
                            <w:bottom w:val="none" w:sz="0" w:space="0" w:color="auto"/>
                            <w:right w:val="none" w:sz="0" w:space="0" w:color="auto"/>
                          </w:divBdr>
                          <w:divsChild>
                            <w:div w:id="2012026168">
                              <w:marLeft w:val="0"/>
                              <w:marRight w:val="0"/>
                              <w:marTop w:val="240"/>
                              <w:marBottom w:val="240"/>
                              <w:divBdr>
                                <w:top w:val="none" w:sz="0" w:space="0" w:color="auto"/>
                                <w:left w:val="none" w:sz="0" w:space="0" w:color="auto"/>
                                <w:bottom w:val="none" w:sz="0" w:space="0" w:color="auto"/>
                                <w:right w:val="none" w:sz="0" w:space="0" w:color="auto"/>
                              </w:divBdr>
                            </w:div>
                          </w:divsChild>
                        </w:div>
                        <w:div w:id="1048533914">
                          <w:marLeft w:val="0"/>
                          <w:marRight w:val="0"/>
                          <w:marTop w:val="0"/>
                          <w:marBottom w:val="0"/>
                          <w:divBdr>
                            <w:top w:val="none" w:sz="0" w:space="0" w:color="auto"/>
                            <w:left w:val="none" w:sz="0" w:space="0" w:color="auto"/>
                            <w:bottom w:val="none" w:sz="0" w:space="0" w:color="auto"/>
                            <w:right w:val="none" w:sz="0" w:space="0" w:color="auto"/>
                          </w:divBdr>
                          <w:divsChild>
                            <w:div w:id="1461534102">
                              <w:marLeft w:val="0"/>
                              <w:marRight w:val="0"/>
                              <w:marTop w:val="240"/>
                              <w:marBottom w:val="240"/>
                              <w:divBdr>
                                <w:top w:val="none" w:sz="0" w:space="0" w:color="auto"/>
                                <w:left w:val="none" w:sz="0" w:space="0" w:color="auto"/>
                                <w:bottom w:val="none" w:sz="0" w:space="0" w:color="auto"/>
                                <w:right w:val="none" w:sz="0" w:space="0" w:color="auto"/>
                              </w:divBdr>
                            </w:div>
                          </w:divsChild>
                        </w:div>
                        <w:div w:id="1097217667">
                          <w:marLeft w:val="0"/>
                          <w:marRight w:val="0"/>
                          <w:marTop w:val="0"/>
                          <w:marBottom w:val="0"/>
                          <w:divBdr>
                            <w:top w:val="none" w:sz="0" w:space="0" w:color="auto"/>
                            <w:left w:val="none" w:sz="0" w:space="0" w:color="auto"/>
                            <w:bottom w:val="none" w:sz="0" w:space="0" w:color="auto"/>
                            <w:right w:val="none" w:sz="0" w:space="0" w:color="auto"/>
                          </w:divBdr>
                          <w:divsChild>
                            <w:div w:id="1076518330">
                              <w:marLeft w:val="0"/>
                              <w:marRight w:val="0"/>
                              <w:marTop w:val="240"/>
                              <w:marBottom w:val="240"/>
                              <w:divBdr>
                                <w:top w:val="none" w:sz="0" w:space="0" w:color="auto"/>
                                <w:left w:val="none" w:sz="0" w:space="0" w:color="auto"/>
                                <w:bottom w:val="none" w:sz="0" w:space="0" w:color="auto"/>
                                <w:right w:val="none" w:sz="0" w:space="0" w:color="auto"/>
                              </w:divBdr>
                            </w:div>
                          </w:divsChild>
                        </w:div>
                        <w:div w:id="674113677">
                          <w:marLeft w:val="0"/>
                          <w:marRight w:val="0"/>
                          <w:marTop w:val="0"/>
                          <w:marBottom w:val="0"/>
                          <w:divBdr>
                            <w:top w:val="none" w:sz="0" w:space="0" w:color="auto"/>
                            <w:left w:val="none" w:sz="0" w:space="0" w:color="auto"/>
                            <w:bottom w:val="none" w:sz="0" w:space="0" w:color="auto"/>
                            <w:right w:val="none" w:sz="0" w:space="0" w:color="auto"/>
                          </w:divBdr>
                          <w:divsChild>
                            <w:div w:id="1392849584">
                              <w:marLeft w:val="0"/>
                              <w:marRight w:val="0"/>
                              <w:marTop w:val="240"/>
                              <w:marBottom w:val="240"/>
                              <w:divBdr>
                                <w:top w:val="none" w:sz="0" w:space="0" w:color="auto"/>
                                <w:left w:val="none" w:sz="0" w:space="0" w:color="auto"/>
                                <w:bottom w:val="none" w:sz="0" w:space="0" w:color="auto"/>
                                <w:right w:val="none" w:sz="0" w:space="0" w:color="auto"/>
                              </w:divBdr>
                            </w:div>
                          </w:divsChild>
                        </w:div>
                        <w:div w:id="1714890170">
                          <w:marLeft w:val="0"/>
                          <w:marRight w:val="0"/>
                          <w:marTop w:val="0"/>
                          <w:marBottom w:val="0"/>
                          <w:divBdr>
                            <w:top w:val="none" w:sz="0" w:space="0" w:color="auto"/>
                            <w:left w:val="none" w:sz="0" w:space="0" w:color="auto"/>
                            <w:bottom w:val="none" w:sz="0" w:space="0" w:color="auto"/>
                            <w:right w:val="none" w:sz="0" w:space="0" w:color="auto"/>
                          </w:divBdr>
                          <w:divsChild>
                            <w:div w:id="1145050533">
                              <w:marLeft w:val="0"/>
                              <w:marRight w:val="0"/>
                              <w:marTop w:val="240"/>
                              <w:marBottom w:val="240"/>
                              <w:divBdr>
                                <w:top w:val="none" w:sz="0" w:space="0" w:color="auto"/>
                                <w:left w:val="none" w:sz="0" w:space="0" w:color="auto"/>
                                <w:bottom w:val="none" w:sz="0" w:space="0" w:color="auto"/>
                                <w:right w:val="none" w:sz="0" w:space="0" w:color="auto"/>
                              </w:divBdr>
                            </w:div>
                          </w:divsChild>
                        </w:div>
                        <w:div w:id="801000579">
                          <w:marLeft w:val="0"/>
                          <w:marRight w:val="0"/>
                          <w:marTop w:val="0"/>
                          <w:marBottom w:val="0"/>
                          <w:divBdr>
                            <w:top w:val="none" w:sz="0" w:space="0" w:color="auto"/>
                            <w:left w:val="none" w:sz="0" w:space="0" w:color="auto"/>
                            <w:bottom w:val="none" w:sz="0" w:space="0" w:color="auto"/>
                            <w:right w:val="none" w:sz="0" w:space="0" w:color="auto"/>
                          </w:divBdr>
                          <w:divsChild>
                            <w:div w:id="1539930131">
                              <w:marLeft w:val="0"/>
                              <w:marRight w:val="0"/>
                              <w:marTop w:val="240"/>
                              <w:marBottom w:val="240"/>
                              <w:divBdr>
                                <w:top w:val="none" w:sz="0" w:space="0" w:color="auto"/>
                                <w:left w:val="none" w:sz="0" w:space="0" w:color="auto"/>
                                <w:bottom w:val="none" w:sz="0" w:space="0" w:color="auto"/>
                                <w:right w:val="none" w:sz="0" w:space="0" w:color="auto"/>
                              </w:divBdr>
                            </w:div>
                          </w:divsChild>
                        </w:div>
                        <w:div w:id="1226717920">
                          <w:marLeft w:val="0"/>
                          <w:marRight w:val="0"/>
                          <w:marTop w:val="0"/>
                          <w:marBottom w:val="0"/>
                          <w:divBdr>
                            <w:top w:val="none" w:sz="0" w:space="0" w:color="auto"/>
                            <w:left w:val="none" w:sz="0" w:space="0" w:color="auto"/>
                            <w:bottom w:val="none" w:sz="0" w:space="0" w:color="auto"/>
                            <w:right w:val="none" w:sz="0" w:space="0" w:color="auto"/>
                          </w:divBdr>
                          <w:divsChild>
                            <w:div w:id="1718552308">
                              <w:marLeft w:val="0"/>
                              <w:marRight w:val="0"/>
                              <w:marTop w:val="240"/>
                              <w:marBottom w:val="240"/>
                              <w:divBdr>
                                <w:top w:val="none" w:sz="0" w:space="0" w:color="auto"/>
                                <w:left w:val="none" w:sz="0" w:space="0" w:color="auto"/>
                                <w:bottom w:val="none" w:sz="0" w:space="0" w:color="auto"/>
                                <w:right w:val="none" w:sz="0" w:space="0" w:color="auto"/>
                              </w:divBdr>
                            </w:div>
                          </w:divsChild>
                        </w:div>
                        <w:div w:id="995643183">
                          <w:marLeft w:val="0"/>
                          <w:marRight w:val="0"/>
                          <w:marTop w:val="0"/>
                          <w:marBottom w:val="0"/>
                          <w:divBdr>
                            <w:top w:val="none" w:sz="0" w:space="0" w:color="auto"/>
                            <w:left w:val="none" w:sz="0" w:space="0" w:color="auto"/>
                            <w:bottom w:val="none" w:sz="0" w:space="0" w:color="auto"/>
                            <w:right w:val="none" w:sz="0" w:space="0" w:color="auto"/>
                          </w:divBdr>
                          <w:divsChild>
                            <w:div w:id="808940460">
                              <w:marLeft w:val="0"/>
                              <w:marRight w:val="0"/>
                              <w:marTop w:val="240"/>
                              <w:marBottom w:val="240"/>
                              <w:divBdr>
                                <w:top w:val="none" w:sz="0" w:space="0" w:color="auto"/>
                                <w:left w:val="none" w:sz="0" w:space="0" w:color="auto"/>
                                <w:bottom w:val="none" w:sz="0" w:space="0" w:color="auto"/>
                                <w:right w:val="none" w:sz="0" w:space="0" w:color="auto"/>
                              </w:divBdr>
                            </w:div>
                          </w:divsChild>
                        </w:div>
                        <w:div w:id="1375735965">
                          <w:marLeft w:val="0"/>
                          <w:marRight w:val="0"/>
                          <w:marTop w:val="0"/>
                          <w:marBottom w:val="0"/>
                          <w:divBdr>
                            <w:top w:val="none" w:sz="0" w:space="0" w:color="auto"/>
                            <w:left w:val="none" w:sz="0" w:space="0" w:color="auto"/>
                            <w:bottom w:val="none" w:sz="0" w:space="0" w:color="auto"/>
                            <w:right w:val="none" w:sz="0" w:space="0" w:color="auto"/>
                          </w:divBdr>
                          <w:divsChild>
                            <w:div w:id="249433678">
                              <w:marLeft w:val="0"/>
                              <w:marRight w:val="0"/>
                              <w:marTop w:val="240"/>
                              <w:marBottom w:val="240"/>
                              <w:divBdr>
                                <w:top w:val="none" w:sz="0" w:space="0" w:color="auto"/>
                                <w:left w:val="none" w:sz="0" w:space="0" w:color="auto"/>
                                <w:bottom w:val="none" w:sz="0" w:space="0" w:color="auto"/>
                                <w:right w:val="none" w:sz="0" w:space="0" w:color="auto"/>
                              </w:divBdr>
                              <w:divsChild>
                                <w:div w:id="1808090521">
                                  <w:marLeft w:val="0"/>
                                  <w:marRight w:val="0"/>
                                  <w:marTop w:val="240"/>
                                  <w:marBottom w:val="240"/>
                                  <w:divBdr>
                                    <w:top w:val="none" w:sz="0" w:space="0" w:color="auto"/>
                                    <w:left w:val="none" w:sz="0" w:space="0" w:color="auto"/>
                                    <w:bottom w:val="none" w:sz="0" w:space="0" w:color="auto"/>
                                    <w:right w:val="none" w:sz="0" w:space="0" w:color="auto"/>
                                  </w:divBdr>
                                  <w:divsChild>
                                    <w:div w:id="1732189859">
                                      <w:marLeft w:val="0"/>
                                      <w:marRight w:val="0"/>
                                      <w:marTop w:val="96"/>
                                      <w:marBottom w:val="96"/>
                                      <w:divBdr>
                                        <w:top w:val="none" w:sz="0" w:space="0" w:color="auto"/>
                                        <w:left w:val="none" w:sz="0" w:space="0" w:color="auto"/>
                                        <w:bottom w:val="none" w:sz="0" w:space="0" w:color="auto"/>
                                        <w:right w:val="none" w:sz="0" w:space="0" w:color="auto"/>
                                      </w:divBdr>
                                    </w:div>
                                    <w:div w:id="15144197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33012045">
                          <w:marLeft w:val="0"/>
                          <w:marRight w:val="0"/>
                          <w:marTop w:val="0"/>
                          <w:marBottom w:val="0"/>
                          <w:divBdr>
                            <w:top w:val="none" w:sz="0" w:space="0" w:color="auto"/>
                            <w:left w:val="none" w:sz="0" w:space="0" w:color="auto"/>
                            <w:bottom w:val="none" w:sz="0" w:space="0" w:color="auto"/>
                            <w:right w:val="none" w:sz="0" w:space="0" w:color="auto"/>
                          </w:divBdr>
                          <w:divsChild>
                            <w:div w:id="14947577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36101">
      <w:bodyDiv w:val="1"/>
      <w:marLeft w:val="0"/>
      <w:marRight w:val="0"/>
      <w:marTop w:val="0"/>
      <w:marBottom w:val="0"/>
      <w:divBdr>
        <w:top w:val="none" w:sz="0" w:space="0" w:color="auto"/>
        <w:left w:val="none" w:sz="0" w:space="0" w:color="auto"/>
        <w:bottom w:val="none" w:sz="0" w:space="0" w:color="auto"/>
        <w:right w:val="none" w:sz="0" w:space="0" w:color="auto"/>
      </w:divBdr>
    </w:div>
    <w:div w:id="428232979">
      <w:bodyDiv w:val="1"/>
      <w:marLeft w:val="0"/>
      <w:marRight w:val="0"/>
      <w:marTop w:val="0"/>
      <w:marBottom w:val="0"/>
      <w:divBdr>
        <w:top w:val="none" w:sz="0" w:space="0" w:color="auto"/>
        <w:left w:val="none" w:sz="0" w:space="0" w:color="auto"/>
        <w:bottom w:val="none" w:sz="0" w:space="0" w:color="auto"/>
        <w:right w:val="none" w:sz="0" w:space="0" w:color="auto"/>
      </w:divBdr>
    </w:div>
    <w:div w:id="571430053">
      <w:bodyDiv w:val="1"/>
      <w:marLeft w:val="0"/>
      <w:marRight w:val="0"/>
      <w:marTop w:val="0"/>
      <w:marBottom w:val="0"/>
      <w:divBdr>
        <w:top w:val="none" w:sz="0" w:space="0" w:color="auto"/>
        <w:left w:val="none" w:sz="0" w:space="0" w:color="auto"/>
        <w:bottom w:val="none" w:sz="0" w:space="0" w:color="auto"/>
        <w:right w:val="none" w:sz="0" w:space="0" w:color="auto"/>
      </w:divBdr>
    </w:div>
    <w:div w:id="611284773">
      <w:bodyDiv w:val="1"/>
      <w:marLeft w:val="0"/>
      <w:marRight w:val="0"/>
      <w:marTop w:val="0"/>
      <w:marBottom w:val="0"/>
      <w:divBdr>
        <w:top w:val="none" w:sz="0" w:space="0" w:color="auto"/>
        <w:left w:val="none" w:sz="0" w:space="0" w:color="auto"/>
        <w:bottom w:val="none" w:sz="0" w:space="0" w:color="auto"/>
        <w:right w:val="none" w:sz="0" w:space="0" w:color="auto"/>
      </w:divBdr>
      <w:divsChild>
        <w:div w:id="582757513">
          <w:marLeft w:val="0"/>
          <w:marRight w:val="0"/>
          <w:marTop w:val="100"/>
          <w:marBottom w:val="100"/>
          <w:divBdr>
            <w:top w:val="none" w:sz="0" w:space="0" w:color="auto"/>
            <w:left w:val="none" w:sz="0" w:space="0" w:color="auto"/>
            <w:bottom w:val="none" w:sz="0" w:space="0" w:color="auto"/>
            <w:right w:val="none" w:sz="0" w:space="0" w:color="auto"/>
          </w:divBdr>
          <w:divsChild>
            <w:div w:id="296571490">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833640202">
                  <w:marLeft w:val="0"/>
                  <w:marRight w:val="0"/>
                  <w:marTop w:val="0"/>
                  <w:marBottom w:val="0"/>
                  <w:divBdr>
                    <w:top w:val="none" w:sz="0" w:space="0" w:color="auto"/>
                    <w:left w:val="none" w:sz="0" w:space="0" w:color="auto"/>
                    <w:bottom w:val="none" w:sz="0" w:space="0" w:color="auto"/>
                    <w:right w:val="none" w:sz="0" w:space="0" w:color="auto"/>
                  </w:divBdr>
                  <w:divsChild>
                    <w:div w:id="766999840">
                      <w:marLeft w:val="0"/>
                      <w:marRight w:val="0"/>
                      <w:marTop w:val="0"/>
                      <w:marBottom w:val="0"/>
                      <w:divBdr>
                        <w:top w:val="none" w:sz="0" w:space="0" w:color="auto"/>
                        <w:left w:val="none" w:sz="0" w:space="0" w:color="auto"/>
                        <w:bottom w:val="none" w:sz="0" w:space="0" w:color="auto"/>
                        <w:right w:val="none" w:sz="0" w:space="0" w:color="auto"/>
                      </w:divBdr>
                      <w:divsChild>
                        <w:div w:id="970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775766">
      <w:bodyDiv w:val="1"/>
      <w:marLeft w:val="0"/>
      <w:marRight w:val="0"/>
      <w:marTop w:val="0"/>
      <w:marBottom w:val="0"/>
      <w:divBdr>
        <w:top w:val="none" w:sz="0" w:space="0" w:color="auto"/>
        <w:left w:val="none" w:sz="0" w:space="0" w:color="auto"/>
        <w:bottom w:val="none" w:sz="0" w:space="0" w:color="auto"/>
        <w:right w:val="none" w:sz="0" w:space="0" w:color="auto"/>
      </w:divBdr>
    </w:div>
    <w:div w:id="856189620">
      <w:bodyDiv w:val="1"/>
      <w:marLeft w:val="0"/>
      <w:marRight w:val="0"/>
      <w:marTop w:val="0"/>
      <w:marBottom w:val="0"/>
      <w:divBdr>
        <w:top w:val="none" w:sz="0" w:space="0" w:color="auto"/>
        <w:left w:val="none" w:sz="0" w:space="0" w:color="auto"/>
        <w:bottom w:val="none" w:sz="0" w:space="0" w:color="auto"/>
        <w:right w:val="none" w:sz="0" w:space="0" w:color="auto"/>
      </w:divBdr>
      <w:divsChild>
        <w:div w:id="1080175072">
          <w:marLeft w:val="0"/>
          <w:marRight w:val="0"/>
          <w:marTop w:val="0"/>
          <w:marBottom w:val="0"/>
          <w:divBdr>
            <w:top w:val="none" w:sz="0" w:space="0" w:color="auto"/>
            <w:left w:val="none" w:sz="0" w:space="0" w:color="auto"/>
            <w:bottom w:val="none" w:sz="0" w:space="0" w:color="auto"/>
            <w:right w:val="none" w:sz="0" w:space="0" w:color="auto"/>
          </w:divBdr>
          <w:divsChild>
            <w:div w:id="1617130155">
              <w:marLeft w:val="0"/>
              <w:marRight w:val="0"/>
              <w:marTop w:val="0"/>
              <w:marBottom w:val="0"/>
              <w:divBdr>
                <w:top w:val="none" w:sz="0" w:space="0" w:color="auto"/>
                <w:left w:val="none" w:sz="0" w:space="0" w:color="auto"/>
                <w:bottom w:val="none" w:sz="0" w:space="0" w:color="auto"/>
                <w:right w:val="none" w:sz="0" w:space="0" w:color="auto"/>
              </w:divBdr>
              <w:divsChild>
                <w:div w:id="1470366032">
                  <w:marLeft w:val="0"/>
                  <w:marRight w:val="0"/>
                  <w:marTop w:val="0"/>
                  <w:marBottom w:val="0"/>
                  <w:divBdr>
                    <w:top w:val="none" w:sz="0" w:space="0" w:color="auto"/>
                    <w:left w:val="none" w:sz="0" w:space="0" w:color="auto"/>
                    <w:bottom w:val="none" w:sz="0" w:space="0" w:color="auto"/>
                    <w:right w:val="none" w:sz="0" w:space="0" w:color="auto"/>
                  </w:divBdr>
                  <w:divsChild>
                    <w:div w:id="1369834508">
                      <w:marLeft w:val="0"/>
                      <w:marRight w:val="0"/>
                      <w:marTop w:val="0"/>
                      <w:marBottom w:val="0"/>
                      <w:divBdr>
                        <w:top w:val="none" w:sz="0" w:space="0" w:color="auto"/>
                        <w:left w:val="none" w:sz="0" w:space="0" w:color="auto"/>
                        <w:bottom w:val="none" w:sz="0" w:space="0" w:color="auto"/>
                        <w:right w:val="none" w:sz="0" w:space="0" w:color="auto"/>
                      </w:divBdr>
                      <w:divsChild>
                        <w:div w:id="5718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476">
                  <w:marLeft w:val="0"/>
                  <w:marRight w:val="0"/>
                  <w:marTop w:val="0"/>
                  <w:marBottom w:val="0"/>
                  <w:divBdr>
                    <w:top w:val="none" w:sz="0" w:space="0" w:color="auto"/>
                    <w:left w:val="none" w:sz="0" w:space="0" w:color="auto"/>
                    <w:bottom w:val="none" w:sz="0" w:space="0" w:color="auto"/>
                    <w:right w:val="none" w:sz="0" w:space="0" w:color="auto"/>
                  </w:divBdr>
                  <w:divsChild>
                    <w:div w:id="400294991">
                      <w:marLeft w:val="0"/>
                      <w:marRight w:val="0"/>
                      <w:marTop w:val="0"/>
                      <w:marBottom w:val="0"/>
                      <w:divBdr>
                        <w:top w:val="none" w:sz="0" w:space="0" w:color="auto"/>
                        <w:left w:val="none" w:sz="0" w:space="0" w:color="auto"/>
                        <w:bottom w:val="none" w:sz="0" w:space="0" w:color="auto"/>
                        <w:right w:val="none" w:sz="0" w:space="0" w:color="auto"/>
                      </w:divBdr>
                      <w:divsChild>
                        <w:div w:id="1848792084">
                          <w:marLeft w:val="0"/>
                          <w:marRight w:val="0"/>
                          <w:marTop w:val="0"/>
                          <w:marBottom w:val="0"/>
                          <w:divBdr>
                            <w:top w:val="none" w:sz="0" w:space="0" w:color="auto"/>
                            <w:left w:val="none" w:sz="0" w:space="0" w:color="auto"/>
                            <w:bottom w:val="none" w:sz="0" w:space="0" w:color="auto"/>
                            <w:right w:val="none" w:sz="0" w:space="0" w:color="auto"/>
                          </w:divBdr>
                          <w:divsChild>
                            <w:div w:id="4438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3264">
                  <w:marLeft w:val="0"/>
                  <w:marRight w:val="0"/>
                  <w:marTop w:val="0"/>
                  <w:marBottom w:val="0"/>
                  <w:divBdr>
                    <w:top w:val="none" w:sz="0" w:space="0" w:color="auto"/>
                    <w:left w:val="none" w:sz="0" w:space="0" w:color="auto"/>
                    <w:bottom w:val="none" w:sz="0" w:space="0" w:color="auto"/>
                    <w:right w:val="none" w:sz="0" w:space="0" w:color="auto"/>
                  </w:divBdr>
                  <w:divsChild>
                    <w:div w:id="1714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3769">
          <w:marLeft w:val="0"/>
          <w:marRight w:val="0"/>
          <w:marTop w:val="0"/>
          <w:marBottom w:val="0"/>
          <w:divBdr>
            <w:top w:val="none" w:sz="0" w:space="0" w:color="auto"/>
            <w:left w:val="none" w:sz="0" w:space="0" w:color="auto"/>
            <w:bottom w:val="none" w:sz="0" w:space="0" w:color="auto"/>
            <w:right w:val="none" w:sz="0" w:space="0" w:color="auto"/>
          </w:divBdr>
          <w:divsChild>
            <w:div w:id="1033189284">
              <w:marLeft w:val="0"/>
              <w:marRight w:val="0"/>
              <w:marTop w:val="0"/>
              <w:marBottom w:val="0"/>
              <w:divBdr>
                <w:top w:val="none" w:sz="0" w:space="0" w:color="auto"/>
                <w:left w:val="none" w:sz="0" w:space="0" w:color="auto"/>
                <w:bottom w:val="none" w:sz="0" w:space="0" w:color="auto"/>
                <w:right w:val="none" w:sz="0" w:space="0" w:color="auto"/>
              </w:divBdr>
              <w:divsChild>
                <w:div w:id="1508129581">
                  <w:marLeft w:val="0"/>
                  <w:marRight w:val="0"/>
                  <w:marTop w:val="0"/>
                  <w:marBottom w:val="0"/>
                  <w:divBdr>
                    <w:top w:val="none" w:sz="0" w:space="0" w:color="auto"/>
                    <w:left w:val="none" w:sz="0" w:space="0" w:color="auto"/>
                    <w:bottom w:val="none" w:sz="0" w:space="0" w:color="auto"/>
                    <w:right w:val="none" w:sz="0" w:space="0" w:color="auto"/>
                  </w:divBdr>
                  <w:divsChild>
                    <w:div w:id="940993442">
                      <w:marLeft w:val="0"/>
                      <w:marRight w:val="0"/>
                      <w:marTop w:val="0"/>
                      <w:marBottom w:val="0"/>
                      <w:divBdr>
                        <w:top w:val="none" w:sz="0" w:space="0" w:color="auto"/>
                        <w:left w:val="none" w:sz="0" w:space="0" w:color="auto"/>
                        <w:bottom w:val="none" w:sz="0" w:space="0" w:color="auto"/>
                        <w:right w:val="none" w:sz="0" w:space="0" w:color="auto"/>
                      </w:divBdr>
                      <w:divsChild>
                        <w:div w:id="12517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50789">
      <w:bodyDiv w:val="1"/>
      <w:marLeft w:val="0"/>
      <w:marRight w:val="0"/>
      <w:marTop w:val="0"/>
      <w:marBottom w:val="0"/>
      <w:divBdr>
        <w:top w:val="none" w:sz="0" w:space="0" w:color="auto"/>
        <w:left w:val="none" w:sz="0" w:space="0" w:color="auto"/>
        <w:bottom w:val="none" w:sz="0" w:space="0" w:color="auto"/>
        <w:right w:val="none" w:sz="0" w:space="0" w:color="auto"/>
      </w:divBdr>
    </w:div>
    <w:div w:id="1063526729">
      <w:bodyDiv w:val="1"/>
      <w:marLeft w:val="0"/>
      <w:marRight w:val="0"/>
      <w:marTop w:val="0"/>
      <w:marBottom w:val="0"/>
      <w:divBdr>
        <w:top w:val="none" w:sz="0" w:space="0" w:color="auto"/>
        <w:left w:val="none" w:sz="0" w:space="0" w:color="auto"/>
        <w:bottom w:val="none" w:sz="0" w:space="0" w:color="auto"/>
        <w:right w:val="none" w:sz="0" w:space="0" w:color="auto"/>
      </w:divBdr>
    </w:div>
    <w:div w:id="1479880420">
      <w:bodyDiv w:val="1"/>
      <w:marLeft w:val="0"/>
      <w:marRight w:val="0"/>
      <w:marTop w:val="0"/>
      <w:marBottom w:val="0"/>
      <w:divBdr>
        <w:top w:val="none" w:sz="0" w:space="0" w:color="auto"/>
        <w:left w:val="none" w:sz="0" w:space="0" w:color="auto"/>
        <w:bottom w:val="none" w:sz="0" w:space="0" w:color="auto"/>
        <w:right w:val="none" w:sz="0" w:space="0" w:color="auto"/>
      </w:divBdr>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sChild>
        <w:div w:id="335156933">
          <w:marLeft w:val="0"/>
          <w:marRight w:val="0"/>
          <w:marTop w:val="0"/>
          <w:marBottom w:val="0"/>
          <w:divBdr>
            <w:top w:val="none" w:sz="0" w:space="0" w:color="auto"/>
            <w:left w:val="none" w:sz="0" w:space="0" w:color="auto"/>
            <w:bottom w:val="none" w:sz="0" w:space="0" w:color="auto"/>
            <w:right w:val="none" w:sz="0" w:space="0" w:color="auto"/>
          </w:divBdr>
          <w:divsChild>
            <w:div w:id="2098479459">
              <w:marLeft w:val="0"/>
              <w:marRight w:val="0"/>
              <w:marTop w:val="0"/>
              <w:marBottom w:val="0"/>
              <w:divBdr>
                <w:top w:val="none" w:sz="0" w:space="0" w:color="auto"/>
                <w:left w:val="none" w:sz="0" w:space="0" w:color="auto"/>
                <w:bottom w:val="none" w:sz="0" w:space="0" w:color="auto"/>
                <w:right w:val="none" w:sz="0" w:space="0" w:color="auto"/>
              </w:divBdr>
              <w:divsChild>
                <w:div w:id="1642274040">
                  <w:marLeft w:val="0"/>
                  <w:marRight w:val="0"/>
                  <w:marTop w:val="0"/>
                  <w:marBottom w:val="0"/>
                  <w:divBdr>
                    <w:top w:val="none" w:sz="0" w:space="0" w:color="auto"/>
                    <w:left w:val="none" w:sz="0" w:space="0" w:color="auto"/>
                    <w:bottom w:val="none" w:sz="0" w:space="0" w:color="auto"/>
                    <w:right w:val="none" w:sz="0" w:space="0" w:color="auto"/>
                  </w:divBdr>
                  <w:divsChild>
                    <w:div w:id="1340699338">
                      <w:marLeft w:val="0"/>
                      <w:marRight w:val="0"/>
                      <w:marTop w:val="0"/>
                      <w:marBottom w:val="0"/>
                      <w:divBdr>
                        <w:top w:val="none" w:sz="0" w:space="0" w:color="auto"/>
                        <w:left w:val="none" w:sz="0" w:space="0" w:color="auto"/>
                        <w:bottom w:val="none" w:sz="0" w:space="0" w:color="auto"/>
                        <w:right w:val="none" w:sz="0" w:space="0" w:color="auto"/>
                      </w:divBdr>
                      <w:divsChild>
                        <w:div w:id="1863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3428">
                  <w:marLeft w:val="0"/>
                  <w:marRight w:val="0"/>
                  <w:marTop w:val="0"/>
                  <w:marBottom w:val="0"/>
                  <w:divBdr>
                    <w:top w:val="none" w:sz="0" w:space="0" w:color="auto"/>
                    <w:left w:val="none" w:sz="0" w:space="0" w:color="auto"/>
                    <w:bottom w:val="none" w:sz="0" w:space="0" w:color="auto"/>
                    <w:right w:val="none" w:sz="0" w:space="0" w:color="auto"/>
                  </w:divBdr>
                  <w:divsChild>
                    <w:div w:id="1777821339">
                      <w:marLeft w:val="0"/>
                      <w:marRight w:val="0"/>
                      <w:marTop w:val="0"/>
                      <w:marBottom w:val="0"/>
                      <w:divBdr>
                        <w:top w:val="none" w:sz="0" w:space="0" w:color="auto"/>
                        <w:left w:val="none" w:sz="0" w:space="0" w:color="auto"/>
                        <w:bottom w:val="none" w:sz="0" w:space="0" w:color="auto"/>
                        <w:right w:val="none" w:sz="0" w:space="0" w:color="auto"/>
                      </w:divBdr>
                      <w:divsChild>
                        <w:div w:id="930503105">
                          <w:marLeft w:val="0"/>
                          <w:marRight w:val="0"/>
                          <w:marTop w:val="0"/>
                          <w:marBottom w:val="0"/>
                          <w:divBdr>
                            <w:top w:val="none" w:sz="0" w:space="0" w:color="auto"/>
                            <w:left w:val="none" w:sz="0" w:space="0" w:color="auto"/>
                            <w:bottom w:val="none" w:sz="0" w:space="0" w:color="auto"/>
                            <w:right w:val="none" w:sz="0" w:space="0" w:color="auto"/>
                          </w:divBdr>
                          <w:divsChild>
                            <w:div w:id="1988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154">
                  <w:marLeft w:val="0"/>
                  <w:marRight w:val="0"/>
                  <w:marTop w:val="0"/>
                  <w:marBottom w:val="0"/>
                  <w:divBdr>
                    <w:top w:val="none" w:sz="0" w:space="0" w:color="auto"/>
                    <w:left w:val="none" w:sz="0" w:space="0" w:color="auto"/>
                    <w:bottom w:val="none" w:sz="0" w:space="0" w:color="auto"/>
                    <w:right w:val="none" w:sz="0" w:space="0" w:color="auto"/>
                  </w:divBdr>
                  <w:divsChild>
                    <w:div w:id="910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907">
          <w:marLeft w:val="0"/>
          <w:marRight w:val="0"/>
          <w:marTop w:val="0"/>
          <w:marBottom w:val="0"/>
          <w:divBdr>
            <w:top w:val="none" w:sz="0" w:space="0" w:color="auto"/>
            <w:left w:val="none" w:sz="0" w:space="0" w:color="auto"/>
            <w:bottom w:val="none" w:sz="0" w:space="0" w:color="auto"/>
            <w:right w:val="none" w:sz="0" w:space="0" w:color="auto"/>
          </w:divBdr>
          <w:divsChild>
            <w:div w:id="179200178">
              <w:marLeft w:val="0"/>
              <w:marRight w:val="0"/>
              <w:marTop w:val="0"/>
              <w:marBottom w:val="0"/>
              <w:divBdr>
                <w:top w:val="none" w:sz="0" w:space="0" w:color="auto"/>
                <w:left w:val="none" w:sz="0" w:space="0" w:color="auto"/>
                <w:bottom w:val="none" w:sz="0" w:space="0" w:color="auto"/>
                <w:right w:val="none" w:sz="0" w:space="0" w:color="auto"/>
              </w:divBdr>
              <w:divsChild>
                <w:div w:id="2118136038">
                  <w:marLeft w:val="0"/>
                  <w:marRight w:val="0"/>
                  <w:marTop w:val="0"/>
                  <w:marBottom w:val="0"/>
                  <w:divBdr>
                    <w:top w:val="none" w:sz="0" w:space="0" w:color="auto"/>
                    <w:left w:val="none" w:sz="0" w:space="0" w:color="auto"/>
                    <w:bottom w:val="none" w:sz="0" w:space="0" w:color="auto"/>
                    <w:right w:val="none" w:sz="0" w:space="0" w:color="auto"/>
                  </w:divBdr>
                  <w:divsChild>
                    <w:div w:id="10762607">
                      <w:marLeft w:val="0"/>
                      <w:marRight w:val="0"/>
                      <w:marTop w:val="0"/>
                      <w:marBottom w:val="0"/>
                      <w:divBdr>
                        <w:top w:val="none" w:sz="0" w:space="0" w:color="auto"/>
                        <w:left w:val="none" w:sz="0" w:space="0" w:color="auto"/>
                        <w:bottom w:val="none" w:sz="0" w:space="0" w:color="auto"/>
                        <w:right w:val="none" w:sz="0" w:space="0" w:color="auto"/>
                      </w:divBdr>
                      <w:divsChild>
                        <w:div w:id="1454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3341">
      <w:marLeft w:val="3"/>
      <w:marRight w:val="3"/>
      <w:marTop w:val="0"/>
      <w:marBottom w:val="0"/>
      <w:divBdr>
        <w:top w:val="single" w:sz="48" w:space="0" w:color="FFFFFF"/>
        <w:left w:val="single" w:sz="48" w:space="0" w:color="FFFFFF"/>
        <w:bottom w:val="single" w:sz="48" w:space="0" w:color="FFFFFF"/>
        <w:right w:val="single" w:sz="48" w:space="0" w:color="FFFFFF"/>
      </w:divBdr>
      <w:divsChild>
        <w:div w:id="2053460355">
          <w:marLeft w:val="0"/>
          <w:marRight w:val="0"/>
          <w:marTop w:val="0"/>
          <w:marBottom w:val="0"/>
          <w:divBdr>
            <w:top w:val="none" w:sz="0" w:space="0" w:color="auto"/>
            <w:left w:val="none" w:sz="0" w:space="0" w:color="auto"/>
            <w:bottom w:val="none" w:sz="0" w:space="0" w:color="auto"/>
            <w:right w:val="none" w:sz="0" w:space="0" w:color="auto"/>
          </w:divBdr>
        </w:div>
        <w:div w:id="1533032498">
          <w:marLeft w:val="0"/>
          <w:marRight w:val="0"/>
          <w:marTop w:val="0"/>
          <w:marBottom w:val="0"/>
          <w:divBdr>
            <w:top w:val="none" w:sz="0" w:space="0" w:color="auto"/>
            <w:left w:val="none" w:sz="0" w:space="0" w:color="auto"/>
            <w:bottom w:val="none" w:sz="0" w:space="0" w:color="auto"/>
            <w:right w:val="none" w:sz="0" w:space="0" w:color="auto"/>
          </w:divBdr>
          <w:divsChild>
            <w:div w:id="1109466540">
              <w:marLeft w:val="0"/>
              <w:marRight w:val="0"/>
              <w:marTop w:val="0"/>
              <w:marBottom w:val="0"/>
              <w:divBdr>
                <w:top w:val="none" w:sz="0" w:space="0" w:color="auto"/>
                <w:left w:val="none" w:sz="0" w:space="0" w:color="auto"/>
                <w:bottom w:val="none" w:sz="0" w:space="0" w:color="auto"/>
                <w:right w:val="none" w:sz="0" w:space="0" w:color="auto"/>
              </w:divBdr>
              <w:divsChild>
                <w:div w:id="574360159">
                  <w:marLeft w:val="0"/>
                  <w:marRight w:val="0"/>
                  <w:marTop w:val="0"/>
                  <w:marBottom w:val="0"/>
                  <w:divBdr>
                    <w:top w:val="none" w:sz="0" w:space="0" w:color="auto"/>
                    <w:left w:val="none" w:sz="0" w:space="0" w:color="auto"/>
                    <w:bottom w:val="none" w:sz="0" w:space="0" w:color="auto"/>
                    <w:right w:val="none" w:sz="0" w:space="0" w:color="auto"/>
                  </w:divBdr>
                </w:div>
                <w:div w:id="382870456">
                  <w:marLeft w:val="0"/>
                  <w:marRight w:val="0"/>
                  <w:marTop w:val="0"/>
                  <w:marBottom w:val="0"/>
                  <w:divBdr>
                    <w:top w:val="none" w:sz="0" w:space="0" w:color="auto"/>
                    <w:left w:val="none" w:sz="0" w:space="0" w:color="auto"/>
                    <w:bottom w:val="none" w:sz="0" w:space="0" w:color="auto"/>
                    <w:right w:val="none" w:sz="0" w:space="0" w:color="auto"/>
                  </w:divBdr>
                </w:div>
                <w:div w:id="15287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5989">
          <w:marLeft w:val="0"/>
          <w:marRight w:val="0"/>
          <w:marTop w:val="0"/>
          <w:marBottom w:val="0"/>
          <w:divBdr>
            <w:top w:val="none" w:sz="0" w:space="0" w:color="auto"/>
            <w:left w:val="none" w:sz="0" w:space="0" w:color="auto"/>
            <w:bottom w:val="none" w:sz="0" w:space="0" w:color="auto"/>
            <w:right w:val="none" w:sz="0" w:space="0" w:color="auto"/>
          </w:divBdr>
          <w:divsChild>
            <w:div w:id="65878733">
              <w:marLeft w:val="0"/>
              <w:marRight w:val="-100"/>
              <w:marTop w:val="0"/>
              <w:marBottom w:val="0"/>
              <w:divBdr>
                <w:top w:val="none" w:sz="0" w:space="0" w:color="auto"/>
                <w:left w:val="none" w:sz="0" w:space="0" w:color="auto"/>
                <w:bottom w:val="none" w:sz="0" w:space="0" w:color="auto"/>
                <w:right w:val="none" w:sz="0" w:space="0" w:color="auto"/>
              </w:divBdr>
              <w:divsChild>
                <w:div w:id="1442842044">
                  <w:marLeft w:val="25"/>
                  <w:marRight w:val="0"/>
                  <w:marTop w:val="0"/>
                  <w:marBottom w:val="0"/>
                  <w:divBdr>
                    <w:top w:val="none" w:sz="0" w:space="0" w:color="auto"/>
                    <w:left w:val="none" w:sz="0" w:space="0" w:color="auto"/>
                    <w:bottom w:val="none" w:sz="0" w:space="0" w:color="auto"/>
                    <w:right w:val="none" w:sz="0" w:space="0" w:color="auto"/>
                  </w:divBdr>
                </w:div>
              </w:divsChild>
            </w:div>
            <w:div w:id="453257649">
              <w:marLeft w:val="0"/>
              <w:marRight w:val="-25"/>
              <w:marTop w:val="0"/>
              <w:marBottom w:val="0"/>
              <w:divBdr>
                <w:top w:val="none" w:sz="0" w:space="0" w:color="auto"/>
                <w:left w:val="none" w:sz="0" w:space="0" w:color="auto"/>
                <w:bottom w:val="none" w:sz="0" w:space="0" w:color="auto"/>
                <w:right w:val="none" w:sz="0" w:space="0" w:color="auto"/>
              </w:divBdr>
              <w:divsChild>
                <w:div w:id="707488452">
                  <w:marLeft w:val="0"/>
                  <w:marRight w:val="0"/>
                  <w:marTop w:val="0"/>
                  <w:marBottom w:val="0"/>
                  <w:divBdr>
                    <w:top w:val="none" w:sz="0" w:space="0" w:color="auto"/>
                    <w:left w:val="none" w:sz="0" w:space="0" w:color="auto"/>
                    <w:bottom w:val="none" w:sz="0" w:space="0" w:color="auto"/>
                    <w:right w:val="none" w:sz="0" w:space="0" w:color="auto"/>
                  </w:divBdr>
                  <w:divsChild>
                    <w:div w:id="2134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0006">
          <w:marLeft w:val="0"/>
          <w:marRight w:val="0"/>
          <w:marTop w:val="0"/>
          <w:marBottom w:val="0"/>
          <w:divBdr>
            <w:top w:val="none" w:sz="0" w:space="0" w:color="auto"/>
            <w:left w:val="none" w:sz="0" w:space="0" w:color="auto"/>
            <w:bottom w:val="none" w:sz="0" w:space="0" w:color="auto"/>
            <w:right w:val="none" w:sz="0" w:space="0" w:color="auto"/>
          </w:divBdr>
          <w:divsChild>
            <w:div w:id="1339653904">
              <w:marLeft w:val="0"/>
              <w:marRight w:val="0"/>
              <w:marTop w:val="0"/>
              <w:marBottom w:val="0"/>
              <w:divBdr>
                <w:top w:val="none" w:sz="0" w:space="0" w:color="auto"/>
                <w:left w:val="none" w:sz="0" w:space="0" w:color="auto"/>
                <w:bottom w:val="none" w:sz="0" w:space="0" w:color="auto"/>
                <w:right w:val="none" w:sz="0" w:space="0" w:color="auto"/>
              </w:divBdr>
              <w:divsChild>
                <w:div w:id="298461025">
                  <w:marLeft w:val="0"/>
                  <w:marRight w:val="0"/>
                  <w:marTop w:val="0"/>
                  <w:marBottom w:val="0"/>
                  <w:divBdr>
                    <w:top w:val="single" w:sz="48" w:space="0" w:color="000000"/>
                    <w:left w:val="none" w:sz="0" w:space="0" w:color="auto"/>
                    <w:bottom w:val="none" w:sz="0" w:space="0" w:color="auto"/>
                    <w:right w:val="none" w:sz="0" w:space="0" w:color="auto"/>
                  </w:divBdr>
                  <w:divsChild>
                    <w:div w:id="1789740129">
                      <w:marLeft w:val="0"/>
                      <w:marRight w:val="0"/>
                      <w:marTop w:val="150"/>
                      <w:marBottom w:val="150"/>
                      <w:divBdr>
                        <w:top w:val="none" w:sz="0" w:space="0" w:color="auto"/>
                        <w:left w:val="none" w:sz="0" w:space="0" w:color="auto"/>
                        <w:bottom w:val="none" w:sz="0" w:space="0" w:color="auto"/>
                        <w:right w:val="none" w:sz="0" w:space="0" w:color="auto"/>
                      </w:divBdr>
                    </w:div>
                    <w:div w:id="612245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yperlink" Target="mailto:boris_atamanenko@gov.nt.c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yperlink" Target="http://www.museums.ca/site/bursaries"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yperlink" Target="http://canada.pch.gc.ca/eng/1447681329980" TargetMode="External"/><Relationship Id="rId1" Type="http://schemas.openxmlformats.org/officeDocument/2006/relationships/numbering" Target="numbering.xml"/><Relationship Id="rId6" Type="http://schemas.openxmlformats.org/officeDocument/2006/relationships/hyperlink" Target="mailto:Rosalie_scott@gov.nt.ca" TargetMode="External"/><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Scott</dc:creator>
  <cp:lastModifiedBy>Rosalie Scott</cp:lastModifiedBy>
  <cp:revision>4</cp:revision>
  <cp:lastPrinted>2017-03-28T15:08:00Z</cp:lastPrinted>
  <dcterms:created xsi:type="dcterms:W3CDTF">2017-04-10T19:33:00Z</dcterms:created>
  <dcterms:modified xsi:type="dcterms:W3CDTF">2017-04-10T20:13:00Z</dcterms:modified>
</cp:coreProperties>
</file>